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f663e3bd44e8f" w:history="1">
              <w:r>
                <w:rPr>
                  <w:rStyle w:val="Hyperlink"/>
                </w:rPr>
                <w:t>中国尼龙合金市场现状与发展前景预测报告（2025-2031年）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f663e3bd44e8f" w:history="1">
              <w:r>
                <w:rPr>
                  <w:rStyle w:val="Hyperlink"/>
                </w:rPr>
                <w:t>中国尼龙合金市场现状与发展前景预测报告（2025-2031年）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f663e3bd44e8f" w:history="1">
                <w:r>
                  <w:rPr>
                    <w:rStyle w:val="Hyperlink"/>
                  </w:rPr>
                  <w:t>https://www.20087.com/5/63/NiLongHeJinQianJing.html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合金作为通过共混改性提升性能的工程塑料，主要以尼龙6或尼龙66为基础，与弹性体、聚烯烃或其他工程塑料复合，广泛应用于汽车零部件（如进气歧管、连接器）、电动工具外壳及电子电器结构件，强调高韧性、耐热性、尺寸稳定性及良好加工流动性。在轻量化与电动化趋势驱动下，尼龙合金加速向无卤阻燃、低翘曲、高CTI（ Comparative Tracking Index）及耐水解方向优化，部分高端产品引入长玻纤增强或纳米填料提升力学性能。然而，行业仍面临不同组分相容性控制难度大、湿热环境下力学性能衰减显著、回收再生后性能大幅下降、以及高端汽车应用对长期老化数据积累不足等问题，制约其在高可靠性结构件中的替代潜力。</w:t>
      </w:r>
      <w:r>
        <w:rPr>
          <w:rFonts w:hint="eastAsia"/>
        </w:rPr>
        <w:br/>
      </w:r>
      <w:r>
        <w:rPr>
          <w:rFonts w:hint="eastAsia"/>
        </w:rPr>
        <w:t>　　未来，尼龙合金将向生物基化、功能集成与循环设计方向升级。蓖麻油基尼龙与可降解弹性体将降低碳足迹；导电或电磁屏蔽尼龙合金将满足新能源汽车电驱系统需求。在回收层面，化学解聚技术将实现单体回收再聚合；设计阶段即考虑拆解与材料标识将提升再生效率。同时，AI辅助配方开发将缩短新材料研发周期。随着可持续制造与电动出行深度融合，尼龙合金将从传统结构材料升级为支撑绿色交通、功能复合与闭环再生的下一代高性能工程塑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f663e3bd44e8f" w:history="1">
        <w:r>
          <w:rPr>
            <w:rStyle w:val="Hyperlink"/>
          </w:rPr>
          <w:t>中国尼龙合金市场现状与发展前景预测报告（2025-2031年）</w:t>
        </w:r>
      </w:hyperlink>
      <w:r>
        <w:rPr>
          <w:rFonts w:hint="eastAsia"/>
        </w:rPr>
        <w:t>》全面梳理了尼龙合金行业的市场规模、技术现状及产业链结构，结合数据分析了尼龙合金市场需求、价格动态与竞争格局，科学预测了尼龙合金发展趋势与市场前景，解读了行业内重点企业的战略布局与品牌影响力，同时对市场竞争与集中度进行了评估。此外，报告还细分了市场领域，揭示了尼龙合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尼龙合金行业概述</w:t>
      </w:r>
      <w:r>
        <w:rPr>
          <w:rFonts w:hint="eastAsia"/>
        </w:rPr>
        <w:br/>
      </w:r>
      <w:r>
        <w:rPr>
          <w:rFonts w:hint="eastAsia"/>
        </w:rPr>
        <w:t>　　第一节 尼龙合金定义与分类</w:t>
      </w:r>
      <w:r>
        <w:rPr>
          <w:rFonts w:hint="eastAsia"/>
        </w:rPr>
        <w:br/>
      </w:r>
      <w:r>
        <w:rPr>
          <w:rFonts w:hint="eastAsia"/>
        </w:rPr>
        <w:t>　　第二节 尼龙合金应用领域</w:t>
      </w:r>
      <w:r>
        <w:rPr>
          <w:rFonts w:hint="eastAsia"/>
        </w:rPr>
        <w:br/>
      </w:r>
      <w:r>
        <w:rPr>
          <w:rFonts w:hint="eastAsia"/>
        </w:rPr>
        <w:t>　　第三节 尼龙合金行业经济指标分析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一、尼龙合金行业赢利性评估</w:t>
      </w:r>
      <w:r>
        <w:rPr>
          <w:rFonts w:hint="eastAsia"/>
        </w:rPr>
        <w:br/>
      </w:r>
      <w:r>
        <w:rPr>
          <w:rFonts w:hint="eastAsia"/>
        </w:rPr>
        <w:t>　　　　二、尼龙合金行业成长速度分析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五、尼龙合金行业风险性评估</w:t>
      </w:r>
      <w:r>
        <w:rPr>
          <w:rFonts w:hint="eastAsia"/>
        </w:rPr>
        <w:br/>
      </w:r>
      <w:r>
        <w:rPr>
          <w:rFonts w:hint="eastAsia"/>
        </w:rPr>
        <w:t>　　　　六、尼龙合金行业周期性分析</w:t>
      </w:r>
      <w:r>
        <w:rPr>
          <w:rFonts w:hint="eastAsia"/>
        </w:rPr>
        <w:br/>
      </w:r>
      <w:r>
        <w:rPr>
          <w:rFonts w:hint="eastAsia"/>
        </w:rPr>
        <w:t>　　　　七、尼龙合金行业竞争程度指标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2024-2025年全球尼龙合金行业发展分析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一、尼龙合金行业发展趋势</w:t>
      </w:r>
      <w:r>
        <w:rPr>
          <w:rFonts w:hint="eastAsia"/>
        </w:rPr>
        <w:br/>
      </w:r>
      <w:r>
        <w:rPr>
          <w:rFonts w:hint="eastAsia"/>
        </w:rPr>
        <w:t>　　　　二、尼龙合金行业发展潜力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2025-2031年尼龙合金行业产量统计与趋势预测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1、2019-2024年尼龙合金产量及增长趋势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三、2025-2031年尼龙合金产量预测</w:t>
      </w:r>
      <w:r>
        <w:rPr>
          <w:rFonts w:hint="eastAsia"/>
        </w:rPr>
        <w:br/>
      </w:r>
      <w:r>
        <w:rPr>
          <w:rFonts w:hint="eastAsia"/>
        </w:rPr>
        <w:t>　　第三节 2025-2031年尼龙合金市场需求与销售分析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一、2024-2025年尼龙合金行业需求现状</w:t>
      </w:r>
      <w:r>
        <w:rPr>
          <w:rFonts w:hint="eastAsia"/>
        </w:rPr>
        <w:br/>
      </w:r>
      <w:r>
        <w:rPr>
          <w:rFonts w:hint="eastAsia"/>
        </w:rPr>
        <w:t>　　　　二、尼龙合金客户群体与需求特点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国内外尼龙合金行业技术差距分析及差距形成的主要原因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尼龙合金行业技术发展方向、趋势预测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一、2019-2024年尼龙合金进口规模分析</w:t>
      </w:r>
      <w:r>
        <w:rPr>
          <w:rFonts w:hint="eastAsia"/>
        </w:rPr>
        <w:br/>
      </w:r>
      <w:r>
        <w:rPr>
          <w:rFonts w:hint="eastAsia"/>
        </w:rPr>
        <w:t>　　　　二、尼龙合金主要进口来源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一、2019-2024年尼龙合金出口规模分析</w:t>
      </w:r>
      <w:r>
        <w:rPr>
          <w:rFonts w:hint="eastAsia"/>
        </w:rPr>
        <w:br/>
      </w:r>
      <w:r>
        <w:rPr>
          <w:rFonts w:hint="eastAsia"/>
        </w:rPr>
        <w:t>　　　　二、尼龙合金主要出口目的地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一、尼龙合金企业数量与结构</w:t>
      </w:r>
      <w:r>
        <w:rPr>
          <w:rFonts w:hint="eastAsia"/>
        </w:rPr>
        <w:br/>
      </w:r>
      <w:r>
        <w:rPr>
          <w:rFonts w:hint="eastAsia"/>
        </w:rPr>
        <w:t>　　　　二、尼龙合金从业人员规模</w:t>
      </w:r>
      <w:r>
        <w:rPr>
          <w:rFonts w:hint="eastAsia"/>
        </w:rPr>
        <w:br/>
      </w:r>
      <w:r>
        <w:rPr>
          <w:rFonts w:hint="eastAsia"/>
        </w:rPr>
        <w:t>　　　　三、尼龙合金行业资产状况</w:t>
      </w:r>
      <w:r>
        <w:rPr>
          <w:rFonts w:hint="eastAsia"/>
        </w:rPr>
        <w:br/>
      </w:r>
      <w:r>
        <w:rPr>
          <w:rFonts w:hint="eastAsia"/>
        </w:rPr>
        <w:t>　　第二节 中国尼龙合金行业财务指标总体分析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中国尼龙合金行业竞争格局分析</w:t>
      </w:r>
      <w:r>
        <w:rPr>
          <w:rFonts w:hint="eastAsia"/>
        </w:rPr>
        <w:br/>
      </w:r>
      <w:r>
        <w:rPr>
          <w:rFonts w:hint="eastAsia"/>
        </w:rPr>
        <w:t>　　第一节 尼龙合金行业竞争格局总览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2024-2025年尼龙合金行业竞争力分析</w:t>
      </w:r>
      <w:r>
        <w:rPr>
          <w:rFonts w:hint="eastAsia"/>
        </w:rPr>
        <w:br/>
      </w:r>
      <w:r>
        <w:rPr>
          <w:rFonts w:hint="eastAsia"/>
        </w:rPr>
        <w:t>　　　　一、尼龙合金供应商议价能力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2019-2024年尼龙合金行业企业并购活动分析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2025年中国尼龙合金企业发展策略分析</w:t>
      </w:r>
      <w:r>
        <w:rPr>
          <w:rFonts w:hint="eastAsia"/>
        </w:rPr>
        <w:br/>
      </w:r>
      <w:r>
        <w:rPr>
          <w:rFonts w:hint="eastAsia"/>
        </w:rPr>
        <w:t>　　第一节 尼龙合金市场策略分析</w:t>
      </w:r>
      <w:r>
        <w:rPr>
          <w:rFonts w:hint="eastAsia"/>
        </w:rPr>
        <w:br/>
      </w:r>
      <w:r>
        <w:rPr>
          <w:rFonts w:hint="eastAsia"/>
        </w:rPr>
        <w:t>　　　　一、尼龙合金市场定位与拓展策略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尼龙合金销售策略分析</w:t>
      </w:r>
      <w:r>
        <w:rPr>
          <w:rFonts w:hint="eastAsia"/>
        </w:rPr>
        <w:br/>
      </w:r>
      <w:r>
        <w:rPr>
          <w:rFonts w:hint="eastAsia"/>
        </w:rPr>
        <w:t>　　　　一、尼龙合金销售渠道与网络建设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提高尼龙合金企业竞争力建议</w:t>
      </w:r>
      <w:r>
        <w:rPr>
          <w:rFonts w:hint="eastAsia"/>
        </w:rPr>
        <w:br/>
      </w:r>
      <w:r>
        <w:rPr>
          <w:rFonts w:hint="eastAsia"/>
        </w:rPr>
        <w:t>　　　　一、尼龙合金技术创新与管理优化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尼龙合金品牌战略思考</w:t>
      </w:r>
      <w:r>
        <w:rPr>
          <w:rFonts w:hint="eastAsia"/>
        </w:rPr>
        <w:br/>
      </w:r>
      <w:r>
        <w:rPr>
          <w:rFonts w:hint="eastAsia"/>
        </w:rPr>
        <w:t>　　　　一、尼龙合金品牌建设与维护</w:t>
      </w:r>
      <w:r>
        <w:rPr>
          <w:rFonts w:hint="eastAsia"/>
        </w:rPr>
        <w:br/>
      </w:r>
      <w:r>
        <w:rPr>
          <w:rFonts w:hint="eastAsia"/>
        </w:rPr>
        <w:t>　　　　二、尼龙合金品牌影响力与市场竞争力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中国尼龙合金行业风险与对策</w:t>
      </w:r>
      <w:r>
        <w:rPr>
          <w:rFonts w:hint="eastAsia"/>
        </w:rPr>
        <w:br/>
      </w:r>
      <w:r>
        <w:rPr>
          <w:rFonts w:hint="eastAsia"/>
        </w:rPr>
        <w:t>　　第一节 尼龙合金行业SWOT分析</w:t>
      </w:r>
      <w:r>
        <w:rPr>
          <w:rFonts w:hint="eastAsia"/>
        </w:rPr>
        <w:br/>
      </w:r>
      <w:r>
        <w:rPr>
          <w:rFonts w:hint="eastAsia"/>
        </w:rPr>
        <w:t>　　　　一、尼龙合金行业优势分析</w:t>
      </w:r>
      <w:r>
        <w:rPr>
          <w:rFonts w:hint="eastAsia"/>
        </w:rPr>
        <w:br/>
      </w:r>
      <w:r>
        <w:rPr>
          <w:rFonts w:hint="eastAsia"/>
        </w:rPr>
        <w:t>　　　　二、尼龙合金行业劣势分析</w:t>
      </w:r>
      <w:r>
        <w:rPr>
          <w:rFonts w:hint="eastAsia"/>
        </w:rPr>
        <w:br/>
      </w:r>
      <w:r>
        <w:rPr>
          <w:rFonts w:hint="eastAsia"/>
        </w:rPr>
        <w:t>　　　　三、尼龙合金市场机会探索</w:t>
      </w:r>
      <w:r>
        <w:rPr>
          <w:rFonts w:hint="eastAsia"/>
        </w:rPr>
        <w:br/>
      </w:r>
      <w:r>
        <w:rPr>
          <w:rFonts w:hint="eastAsia"/>
        </w:rPr>
        <w:t>　　　　四、尼龙合金市场威胁评估</w:t>
      </w:r>
      <w:r>
        <w:rPr>
          <w:rFonts w:hint="eastAsia"/>
        </w:rPr>
        <w:br/>
      </w:r>
      <w:r>
        <w:rPr>
          <w:rFonts w:hint="eastAsia"/>
        </w:rPr>
        <w:t>　　第二节 尼龙合金行业风险及对策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2025-2031年尼龙合金行业发展趋势与方向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2025-2031年尼龙合金行业发展潜力与机遇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中:智:林:－尼龙合金行业发展建议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尼龙合金行业历程</w:t>
      </w:r>
      <w:r>
        <w:rPr>
          <w:rFonts w:hint="eastAsia"/>
        </w:rPr>
        <w:br/>
      </w:r>
      <w:r>
        <w:rPr>
          <w:rFonts w:hint="eastAsia"/>
        </w:rPr>
        <w:t>　　图表 尼龙合金行业生命周期</w:t>
      </w:r>
      <w:r>
        <w:rPr>
          <w:rFonts w:hint="eastAsia"/>
        </w:rPr>
        <w:br/>
      </w:r>
      <w:r>
        <w:rPr>
          <w:rFonts w:hint="eastAsia"/>
        </w:rPr>
        <w:t>　　图表 尼龙合金行业产业链分析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2019-2024年中国尼龙合金市场需求量及增速统计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2024年中国尼龙合金行业需求领域分布格局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2019-2024年中国尼龙合金出口数量分析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2024年中国尼龙合金进口国家及地区分析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2024年中国尼龙合金出口国家及地区分析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f663e3bd44e8f" w:history="1">
        <w:r>
          <w:rPr>
            <w:rStyle w:val="Hyperlink"/>
          </w:rPr>
          <w:t>中国尼龙合金市场现状与发展前景预测报告（2025-2031年）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f663e3bd44e8f" w:history="1">
        <w:r>
          <w:rPr>
            <w:rStyle w:val="Hyperlink"/>
          </w:rPr>
          <w:t>https://www.20087.com/5/63/NiLongHeJinQianJing.html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热点：尼龙合金是金属吗?、尼龙合金材料的优势、尼龙合金属于什么档次、合金和尼龙哪个更贵、尼龙 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c56c180414bb1" w:history="1">
      <w:r>
        <w:rPr>
          <w:rStyle w:val="Hyperlink"/>
        </w:rPr>
        <w:t>中国尼龙合金市场现状与发展前景预测报告（2025-2031年）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NiLongHeJinQianJing.html" TargetMode="External" Id="R745f663e3bd4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NiLongHeJinQianJing.html" TargetMode="External" Id="Rd14c56c18041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2025-11-23T00:57:06Z</dcterms:created>
  <dcterms:modified xsi:type="dcterms:W3CDTF">2025-11-23T01:57:06Z</dcterms:modified>
  <dc:subject>中国尼龙合金市场现状与发展前景预测报告（2025-2031年）</dc:subject>
  <dc:title>中国尼龙合金市场现状与发展前景预测报告（2025-2031年）</dc:title>
  <cp:keywords>中国尼龙合金市场现状与发展前景预测报告（2025-2031年）</cp:keywords>
  <dc:description>中国尼龙合金市场现状与发展前景预测报告（2025-2031年）</dc:description>
</cp:coreProperties>
</file>