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8ca4703f74c42" w:history="1">
              <w:r>
                <w:rPr>
                  <w:rStyle w:val="Hyperlink"/>
                </w:rPr>
                <w:t>2025-2031年中国普通钢材行业市场调研与发展前景分析报告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8ca4703f74c42" w:history="1">
              <w:r>
                <w:rPr>
                  <w:rStyle w:val="Hyperlink"/>
                </w:rPr>
                <w:t>2025-2031年中国普通钢材行业市场调研与发展前景分析报告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8ca4703f74c42" w:history="1">
                <w:r>
                  <w:rPr>
                    <w:rStyle w:val="Hyperlink"/>
                  </w:rPr>
                  <w:t>https://www.20087.com/5/73/PuTongGangCaiShiChangDiaoChaBaoGao.html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材是建筑业、制造业和基础设施建设中最基本的材料之一。随着全球经济的发展和城市化进程的加速，普通钢材的生产量和消费量保持了稳定增长。近年来，钢铁行业正面临环保法规的严格要求和市场竞争的加剧，促使企业加大了对环保技术和节能工艺的投资，提高了资源循环利用率，减少了污染物排放。同时，钢铁产品的质量控制和标准认证体系不断完善，增强了市场对普通钢材的信心。</w:t>
      </w:r>
      <w:r>
        <w:rPr>
          <w:rFonts w:hint="eastAsia"/>
        </w:rPr>
        <w:br/>
      </w:r>
      <w:r>
        <w:rPr>
          <w:rFonts w:hint="eastAsia"/>
        </w:rPr>
        <w:t>　　未来，普通钢材行业将更加注重绿色生产和产品创新。在绿色生产方面，通过采用低碳冶炼技术和循环经济模式，减少温室气体排放和资源消耗。在产品创新方面，开发高强度、耐腐蚀和可焊接性好的新型钢材，以适应新能源、航空航天和海洋工程等高端应用领域的需求。此外，数字化转型也将成为行业趋势，通过智能制造和供应链优化，提高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8ca4703f74c42" w:history="1">
        <w:r>
          <w:rPr>
            <w:rStyle w:val="Hyperlink"/>
          </w:rPr>
          <w:t>2025-2031年中国普通钢材行业市场调研与发展前景分析报告</w:t>
        </w:r>
      </w:hyperlink>
      <w:r>
        <w:rPr>
          <w:rFonts w:hint="eastAsia"/>
        </w:rPr>
        <w:t>》系统分析了普通钢材行业的现状，全面梳理了普通钢材市场需求、市场规模、产业链结构及价格体系，详细解读了普通钢材细分市场特点。报告结合权威数据，科学预测了普通钢材市场前景与发展趋势，客观分析了品牌竞争格局、市场集中度及重点企业的运营表现，并指出了普通钢材行业面临的机遇与风险。为普通钢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普通钢材行业概况</w:t>
      </w:r>
      <w:r>
        <w:rPr>
          <w:rFonts w:hint="eastAsia"/>
        </w:rPr>
        <w:br/>
      </w:r>
      <w:r>
        <w:rPr>
          <w:rFonts w:hint="eastAsia"/>
        </w:rPr>
        <w:t>　　第一节 普通钢材行业定义与特征</w:t>
      </w:r>
      <w:r>
        <w:rPr>
          <w:rFonts w:hint="eastAsia"/>
        </w:rPr>
        <w:br/>
      </w:r>
      <w:r>
        <w:rPr>
          <w:rFonts w:hint="eastAsia"/>
        </w:rPr>
        <w:t>　　第二节 普通钢材行业发展历程</w:t>
      </w:r>
      <w:r>
        <w:rPr>
          <w:rFonts w:hint="eastAsia"/>
        </w:rPr>
        <w:br/>
      </w:r>
      <w:r>
        <w:rPr>
          <w:rFonts w:hint="eastAsia"/>
        </w:rPr>
        <w:t>　　第三节 普通钢材产业链分析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2024-2025年中国普通钢材行业发展环境分析</w:t>
      </w:r>
      <w:r>
        <w:rPr>
          <w:rFonts w:hint="eastAsia"/>
        </w:rPr>
        <w:br/>
      </w:r>
      <w:r>
        <w:rPr>
          <w:rFonts w:hint="eastAsia"/>
        </w:rPr>
        <w:t>　　第一节 普通钢材行业经济环境分析</w:t>
      </w:r>
      <w:r>
        <w:rPr>
          <w:rFonts w:hint="eastAsia"/>
        </w:rPr>
        <w:br/>
      </w:r>
      <w:r>
        <w:rPr>
          <w:rFonts w:hint="eastAsia"/>
        </w:rPr>
        <w:t>　　第二节 普通钢材行业政策环境分析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二、相关普通钢材行业标准分析</w:t>
      </w:r>
      <w:r>
        <w:rPr>
          <w:rFonts w:hint="eastAsia"/>
        </w:rPr>
        <w:br/>
      </w:r>
      <w:r>
        <w:rPr>
          <w:rFonts w:hint="eastAsia"/>
        </w:rPr>
        <w:t>　　第三节 普通钢材行业社会环境分析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2024-2025年中国普通钢材行业发展概况</w:t>
      </w:r>
      <w:r>
        <w:rPr>
          <w:rFonts w:hint="eastAsia"/>
        </w:rPr>
        <w:br/>
      </w:r>
      <w:r>
        <w:rPr>
          <w:rFonts w:hint="eastAsia"/>
        </w:rPr>
        <w:t>　　第一节 普通钢材行业发展态势分析</w:t>
      </w:r>
      <w:r>
        <w:rPr>
          <w:rFonts w:hint="eastAsia"/>
        </w:rPr>
        <w:br/>
      </w:r>
      <w:r>
        <w:rPr>
          <w:rFonts w:hint="eastAsia"/>
        </w:rPr>
        <w:t>　　第二节 普通钢材行业发展特点分析</w:t>
      </w:r>
      <w:r>
        <w:rPr>
          <w:rFonts w:hint="eastAsia"/>
        </w:rPr>
        <w:br/>
      </w:r>
      <w:r>
        <w:rPr>
          <w:rFonts w:hint="eastAsia"/>
        </w:rPr>
        <w:t>　　第三节 普通钢材行业市场供需分析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中国普通钢材行业总体规模</w:t>
      </w:r>
      <w:r>
        <w:rPr>
          <w:rFonts w:hint="eastAsia"/>
        </w:rPr>
        <w:br/>
      </w:r>
      <w:r>
        <w:rPr>
          <w:rFonts w:hint="eastAsia"/>
        </w:rPr>
        <w:t>　　第二节 中国普通钢材行业盈利情况分析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二、普通钢材行业区域产量分析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三、2025-2031年中国普通钢材行业产量预测分析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中国普通钢材行业需求概况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二、2024-2025年中国普通钢材行业市场需求特点分析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三、2025-2031年中国普通钢材市场需求预测分析</w:t>
      </w:r>
      <w:r>
        <w:rPr>
          <w:rFonts w:hint="eastAsia"/>
        </w:rPr>
        <w:br/>
      </w:r>
      <w:r>
        <w:rPr>
          <w:rFonts w:hint="eastAsia"/>
        </w:rPr>
        <w:t>　　第五节 普通钢材产业供需平衡状况分析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普通钢材细分市场深度分析</w:t>
      </w:r>
      <w:r>
        <w:rPr>
          <w:rFonts w:hint="eastAsia"/>
        </w:rPr>
        <w:br/>
      </w:r>
      <w:r>
        <w:rPr>
          <w:rFonts w:hint="eastAsia"/>
        </w:rPr>
        <w:t>　　第一节 普通钢材细分市场（一）发展研究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一、2019-2024年普通钢材行业出口情况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三、2025-2031年普通钢材行业出口情况预测</w:t>
      </w:r>
      <w:r>
        <w:rPr>
          <w:rFonts w:hint="eastAsia"/>
        </w:rPr>
        <w:br/>
      </w:r>
      <w:r>
        <w:rPr>
          <w:rFonts w:hint="eastAsia"/>
        </w:rPr>
        <w:t>　　第二节 普通钢材行业进口情况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一、2019-2024年普通钢材行业进口情况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三、2025-2031年普通钢材行业进口情况预测</w:t>
      </w:r>
      <w:r>
        <w:rPr>
          <w:rFonts w:hint="eastAsia"/>
        </w:rPr>
        <w:br/>
      </w:r>
      <w:r>
        <w:rPr>
          <w:rFonts w:hint="eastAsia"/>
        </w:rPr>
        <w:t>　　第三节 普通钢材行业进出口面临的挑战及对策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普通钢材行业竞争格局分析</w:t>
      </w:r>
      <w:r>
        <w:rPr>
          <w:rFonts w:hint="eastAsia"/>
        </w:rPr>
        <w:br/>
      </w:r>
      <w:r>
        <w:rPr>
          <w:rFonts w:hint="eastAsia"/>
        </w:rPr>
        <w:t>　　第一节 普通钢材行业集中度分析</w:t>
      </w:r>
      <w:r>
        <w:rPr>
          <w:rFonts w:hint="eastAsia"/>
        </w:rPr>
        <w:br/>
      </w:r>
      <w:r>
        <w:rPr>
          <w:rFonts w:hint="eastAsia"/>
        </w:rPr>
        <w:t>　　　　一、普通钢材市场集中度分析</w:t>
      </w:r>
      <w:r>
        <w:rPr>
          <w:rFonts w:hint="eastAsia"/>
        </w:rPr>
        <w:br/>
      </w:r>
      <w:r>
        <w:rPr>
          <w:rFonts w:hint="eastAsia"/>
        </w:rPr>
        <w:t>　　　　二、普通钢材企业集中度分析</w:t>
      </w:r>
      <w:r>
        <w:rPr>
          <w:rFonts w:hint="eastAsia"/>
        </w:rPr>
        <w:br/>
      </w:r>
      <w:r>
        <w:rPr>
          <w:rFonts w:hint="eastAsia"/>
        </w:rPr>
        <w:t>　　　　三、普通钢材区域集中度分析</w:t>
      </w:r>
      <w:r>
        <w:rPr>
          <w:rFonts w:hint="eastAsia"/>
        </w:rPr>
        <w:br/>
      </w:r>
      <w:r>
        <w:rPr>
          <w:rFonts w:hint="eastAsia"/>
        </w:rPr>
        <w:t>　　第二节 普通钢材行业竞争格局分析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二、2024-2025年中外普通钢材产品竞争分析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三、2024-2025年中国普通钢材市场竞争分析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普通钢材企业制定“十五五”发展战略研究分析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中国普通钢材行业营销策略分析</w:t>
      </w:r>
      <w:r>
        <w:rPr>
          <w:rFonts w:hint="eastAsia"/>
        </w:rPr>
        <w:br/>
      </w:r>
      <w:r>
        <w:rPr>
          <w:rFonts w:hint="eastAsia"/>
        </w:rPr>
        <w:t>　　第一节 普通钢材市场推广策略研究分析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一、做好普通钢材产品导入</w:t>
      </w:r>
      <w:r>
        <w:rPr>
          <w:rFonts w:hint="eastAsia"/>
        </w:rPr>
        <w:br/>
      </w:r>
      <w:r>
        <w:rPr>
          <w:rFonts w:hint="eastAsia"/>
        </w:rPr>
        <w:t>　　　　二、做好普通钢材产品组合和产品线决策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普通钢材行业投资效益及风险分析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二、2019-2024年普通钢材行业投资效益分析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四、2025-2031年普通钢材行业投资方向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五、2025-2031年普通钢材行业投资建议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一、普通钢材市场风险及控制策略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三、普通钢材经营风险及控制策略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普通钢材市场预测及项目投资建议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中国普通钢材行业生产、营销企业投资运作模式分析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普通钢材行业外销与内销优势分析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2025-2031年中国普通钢材行业市场规模及增长趋势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2025-2031年中国普通钢材行业投资规模预测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2025-2031年普通钢材行业市场盈利预测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中^智林^：普通钢材行业项目投资建议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一、普通钢材技术应用注意事项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二、普通钢材项目投资注意事项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三、普通钢材生产开发注意事项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四、普通钢材销售注意事项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普通钢材重点企业经营情况分析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2025-2031年中国普通钢材行业利润预测</w:t>
      </w:r>
      <w:r>
        <w:rPr>
          <w:rFonts w:hint="eastAsia"/>
        </w:rPr>
        <w:br/>
      </w:r>
      <w:r>
        <w:rPr>
          <w:rFonts w:hint="eastAsia"/>
        </w:rPr>
        <w:t>　　图表 2025年普通钢材行业壁垒</w:t>
      </w:r>
      <w:r>
        <w:rPr>
          <w:rFonts w:hint="eastAsia"/>
        </w:rPr>
        <w:br/>
      </w:r>
      <w:r>
        <w:rPr>
          <w:rFonts w:hint="eastAsia"/>
        </w:rPr>
        <w:t>　　图表 2025年普通钢材市场前景分析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2025-2031年中国普通钢材市场需求预测</w:t>
      </w:r>
      <w:r>
        <w:rPr>
          <w:rFonts w:hint="eastAsia"/>
        </w:rPr>
        <w:br/>
      </w:r>
      <w:r>
        <w:rPr>
          <w:rFonts w:hint="eastAsia"/>
        </w:rPr>
        <w:t>　　图表 2025年普通钢材发展趋势预测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8ca4703f74c42" w:history="1">
        <w:r>
          <w:rPr>
            <w:rStyle w:val="Hyperlink"/>
          </w:rPr>
          <w:t>2025-2031年中国普通钢材行业市场调研与发展前景分析报告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8ca4703f74c42" w:history="1">
        <w:r>
          <w:rPr>
            <w:rStyle w:val="Hyperlink"/>
          </w:rPr>
          <w:t>https://www.20087.com/5/73/PuTongGangCaiShiChangDiaoChaBaoGao.html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热点：钢材的种类和型号、普通钢材价格、钢材规格重量对照表、普通钢材密度、钢材价格今日报价表、印花钢材和普通钢材、钢材材质规格大全表、普通钢材Q235、q345和35钢有什么区别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ad9c0eeb24d6b" w:history="1">
      <w:r>
        <w:rPr>
          <w:rStyle w:val="Hyperlink"/>
        </w:rPr>
        <w:t>2025-2031年中国普通钢材行业市场调研与发展前景分析报告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PuTongGangCaiShiChangDiaoChaBaoGao.html" TargetMode="External" Id="R3de8ca4703f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PuTongGangCaiShiChangDiaoChaBaoGao.html" TargetMode="External" Id="Rf4bad9c0eeb2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2024-11-06T07:38:00Z</dcterms:created>
  <dcterms:modified xsi:type="dcterms:W3CDTF">2024-11-06T08:38:00Z</dcterms:modified>
  <dc:subject>2025-2031年中国普通钢材行业市场调研与发展前景分析报告</dc:subject>
  <dc:title>2025-2031年中国普通钢材行业市场调研与发展前景分析报告</dc:title>
  <cp:keywords>2025-2031年中国普通钢材行业市场调研与发展前景分析报告</cp:keywords>
  <dc:description>2025-2031年中国普通钢材行业市场调研与发展前景分析报告</dc:description>
</cp:coreProperties>
</file>