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321366044243" w:history="1">
              <w:r>
                <w:rPr>
                  <w:rStyle w:val="Hyperlink"/>
                </w:rPr>
                <w:t>2026-2032年中国纳米微孔隔热板行业发展调研与前景趋势报告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321366044243" w:history="1">
              <w:r>
                <w:rPr>
                  <w:rStyle w:val="Hyperlink"/>
                </w:rPr>
                <w:t>2026-2032年中国纳米微孔隔热板行业发展调研与前景趋势报告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321366044243" w:history="1">
                <w:r>
                  <w:rPr>
                    <w:rStyle w:val="Hyperlink"/>
                  </w:rPr>
                  <w:t>https://www.20087.com/5/83/NaMiWeiKongGeReBanQianJing.html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纳米微孔隔热板是一种超低导热系数（常温下可低至0.012 W/m·K）的绝热材料，通过纳米级孔隙结构抑制气体分子热传导与固相热辐射，广泛应用于LNG储罐、航空航天、高温工业炉及新能源汽车电池包隔热。纳米微孔隔热板以二氧化硅气凝胶或玻璃纤维为骨架，经疏水改性与真空封装处理，兼具轻质、防火（A级）与环保无毒特性。在动力电池领域，该材料可有效延缓热失控蔓延，提升整车安全等级。然而，纳米微孔隔热板普遍存在抗压强度低、易粉化、切割边缘掉渣等问题，施工需配套防护措施；同时，真空封装一旦破损，隔热性能急剧劣化，限制其在高振动或频繁拆卸场景的应用。</w:t>
      </w:r>
      <w:r>
        <w:rPr>
          <w:rFonts w:hint="eastAsia"/>
        </w:rPr>
        <w:br/>
      </w:r>
      <w:r>
        <w:rPr>
          <w:rFonts w:hint="eastAsia"/>
        </w:rPr>
        <w:t>　　未来，纳米微孔隔热板将朝着结构增强、非真空化与智能响应方向突破。市场调研网指出，纤维增强复合（如玄武岩纤维、芳纶）可显著提升机械强度而不大幅牺牲导热性能；新型常压干燥气凝胶技术将摆脱真空封装依赖，降低成本并提升可靠性。在功能集成上，相变材料（PCM）嵌入可实现“隔热+储热”双重效果，平抑电池温升波动；红外遮蔽剂优化将进一步降低高温辐射传热。随着电动汽车安全法规趋严，纳米微孔隔热板将从“可选配置”变为“标准安全组件”。此外，建筑节能领域对超薄高效保温材料的需求也将打开新市场。长远看，该材料将从被动隔热层升级为热管理主动参与者，其发展将持续推动能源密集型系统向更安全、更高效、更紧凑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9321366044243" w:history="1">
        <w:r>
          <w:rPr>
            <w:rStyle w:val="Hyperlink"/>
          </w:rPr>
          <w:t>2026-2032年中国纳米微孔隔热板行业发展调研与前景趋势报告</w:t>
        </w:r>
      </w:hyperlink>
      <w:r>
        <w:rPr>
          <w:rFonts w:hint="eastAsia"/>
        </w:rPr>
        <w:t>》，2025年纳米微孔隔热板行业市场规模达 亿元，预计2032年市场规模将达 亿元，期间年均复合增长率（CAGR）达 %。报告基于国家统计局、行业协会等详实数据，结合全面市场调研，系统分析了纳米微孔隔热板行业的市场规模、技术现状及未来发展方向。报告从经济环境、政策导向等角度出发，深入探讨了纳米微孔隔热板行业发展趋势、竞争格局及重点企业的战略布局，同时对纳米微孔隔热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纳米微孔隔热板行业概述</w:t>
      </w:r>
      <w:r>
        <w:rPr>
          <w:rFonts w:hint="eastAsia"/>
        </w:rPr>
        <w:br/>
      </w:r>
      <w:r>
        <w:rPr>
          <w:rFonts w:hint="eastAsia"/>
        </w:rPr>
        <w:t>　　第一节 纳米微孔隔热板定义与分类</w:t>
      </w:r>
      <w:r>
        <w:rPr>
          <w:rFonts w:hint="eastAsia"/>
        </w:rPr>
        <w:br/>
      </w:r>
      <w:r>
        <w:rPr>
          <w:rFonts w:hint="eastAsia"/>
        </w:rPr>
        <w:t>　　第二节 纳米微孔隔热板应用领域</w:t>
      </w:r>
      <w:r>
        <w:rPr>
          <w:rFonts w:hint="eastAsia"/>
        </w:rPr>
        <w:br/>
      </w:r>
      <w:r>
        <w:rPr>
          <w:rFonts w:hint="eastAsia"/>
        </w:rPr>
        <w:t>　　第三节 纳米微孔隔热板行业经济指标分析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纳米微孔隔热板产业链及经营模式分析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三、纳米微孔隔热板销售模式及销售渠道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全球纳米微孔隔热板市场发展综述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2020-2025年全球纳米微孔隔热板市场规模与趋势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主要国家与地区纳米微孔隔热板市场分析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2026-2032年全球纳米微孔隔热板行业发展趋势与前景预测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中国纳米微孔隔热板行业市场分析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2025-2026年纳米微孔隔热板产能与投资动态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一、国内纳米微孔隔热板产能及利用情况</w:t>
      </w:r>
      <w:r>
        <w:rPr>
          <w:rFonts w:hint="eastAsia"/>
        </w:rPr>
        <w:br/>
      </w:r>
      <w:r>
        <w:rPr>
          <w:rFonts w:hint="eastAsia"/>
        </w:rPr>
        <w:t>　　　　二、纳米微孔隔热板产能扩张与投资动态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2026-2032年纳米微孔隔热板行业产量统计与趋势预测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一、2020-2025年纳米微孔隔热板行业产量数据统计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1、2020-2025年纳米微孔隔热板产量及增长趋势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2、2020-2025年纳米微孔隔热板细分产品产量及份额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二、影响纳米微孔隔热板产量的关键因素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三、2026-2032年纳米微孔隔热板产量预测</w:t>
      </w:r>
      <w:r>
        <w:rPr>
          <w:rFonts w:hint="eastAsia"/>
        </w:rPr>
        <w:br/>
      </w:r>
      <w:r>
        <w:rPr>
          <w:rFonts w:hint="eastAsia"/>
        </w:rPr>
        <w:t>　　第三节 2026-2032年纳米微孔隔热板市场需求与销售分析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一、2025-2026年纳米微孔隔热板行业需求现状</w:t>
      </w:r>
      <w:r>
        <w:rPr>
          <w:rFonts w:hint="eastAsia"/>
        </w:rPr>
        <w:br/>
      </w:r>
      <w:r>
        <w:rPr>
          <w:rFonts w:hint="eastAsia"/>
        </w:rPr>
        <w:t>　　　　二、纳米微孔隔热板客户群体与需求特点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三、2020-2025年纳米微孔隔热板行业销售规模分析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四、2026-2032年纳米微孔隔热板市场增长潜力与规模预测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中国纳米微孔隔热板细分市场与下游应用领域分析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纳米微孔隔热板细分市场分析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一、2025-2026年纳米微孔隔热板主要细分产品市场现状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纳米微孔隔热板下游应用与客户群体分析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一、2025-2026年纳米微孔隔热板各应用领域市场现状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2025-2026年纳米微孔隔热板行业技术发展现状及趋势分析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纳米微孔隔热板行业技术发展现状分析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国内外纳米微孔隔热板行业技术差异与原因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纳米微孔隔热板行业技术发展方向、趋势预测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提升纳米微孔隔热板行业技术能力策略建议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纳米微孔隔热板价格机制与竞争策略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一、2020-2025年纳米微孔隔热板市场价格走势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纳米微孔隔热板定价策略与方法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2026-2032年纳米微孔隔热板价格竞争态势与趋势预测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中国纳米微孔隔热板行业重点区域市场研究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2025-2026年重点区域纳米微孔隔热板市场发展概况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二、2020-2025年纳米微孔隔热板市场需求规模情况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二、2020-2025年纳米微孔隔热板市场需求规模情况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二、2020-2025年纳米微孔隔热板市场需求规模情况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二、2020-2025年纳米微孔隔热板市场需求规模情况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二、2020-2025年纳米微孔隔热板市场需求规模情况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三、2026-2032年纳米微孔隔热板行业发展潜力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2020-2025年中国纳米微孔隔热板行业进出口情况分析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纳米微孔隔热板行业进口情况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一、2020-2025年纳米微孔隔热板进口规模及增长情况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二、纳米微孔隔热板主要进口来源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纳米微孔隔热板行业出口情况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一、2020-2025年纳米微孔隔热板出口规模及增长情况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二、纳米微孔隔热板主要出口目的地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2020-2025年中国纳米微孔隔热板行业总体发展与财务状况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2020-2025年中国纳米微孔隔热板行业规模情况</w:t>
      </w:r>
      <w:r>
        <w:rPr>
          <w:rFonts w:hint="eastAsia"/>
        </w:rPr>
        <w:br/>
      </w:r>
      <w:r>
        <w:rPr>
          <w:rFonts w:hint="eastAsia"/>
        </w:rPr>
        <w:t>　　　　一、纳米微孔隔热板行业企业数量规模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二、纳米微孔隔热板行业从业人员规模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三、纳米微孔隔热板行业市场敏感性分析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2020-2025年中国纳米微孔隔热板行业财务能力分析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一、纳米微孔隔热板行业盈利能力</w:t>
      </w:r>
      <w:r>
        <w:rPr>
          <w:rFonts w:hint="eastAsia"/>
        </w:rPr>
        <w:br/>
      </w:r>
      <w:r>
        <w:rPr>
          <w:rFonts w:hint="eastAsia"/>
        </w:rPr>
        <w:t>　　　　二、纳米微孔隔热板行业偿债能力</w:t>
      </w:r>
      <w:r>
        <w:rPr>
          <w:rFonts w:hint="eastAsia"/>
        </w:rPr>
        <w:br/>
      </w:r>
      <w:r>
        <w:rPr>
          <w:rFonts w:hint="eastAsia"/>
        </w:rPr>
        <w:t>　　　　三、纳米微孔隔热板行业营运能力</w:t>
      </w:r>
      <w:r>
        <w:rPr>
          <w:rFonts w:hint="eastAsia"/>
        </w:rPr>
        <w:br/>
      </w:r>
      <w:r>
        <w:rPr>
          <w:rFonts w:hint="eastAsia"/>
        </w:rPr>
        <w:t>　　　　四、纳米微孔隔热板行业发展能力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纳米微孔隔热板行业重点企业调研分析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二、企业纳米微孔隔热板业务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中国纳米微孔隔热板行业竞争格局分析</w:t>
      </w:r>
      <w:r>
        <w:rPr>
          <w:rFonts w:hint="eastAsia"/>
        </w:rPr>
        <w:br/>
      </w:r>
      <w:r>
        <w:rPr>
          <w:rFonts w:hint="eastAsia"/>
        </w:rPr>
        <w:t>　　第一节 纳米微孔隔热板行业竞争格局总览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2025-2026年纳米微孔隔热板行业竞争力分析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2020-2025年纳米微孔隔热板行业企业并购活动分析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2025-2026年纳米微孔隔热板行业会展与招投标活动分析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一、纳米微孔隔热板行业会展活动及其市场影响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2026年中国纳米微孔隔热板企业发展企业发展策略与建议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纳米微孔隔热板销售模式与渠道策略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纳米微孔隔热板品牌与市场推广策略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纳米微孔隔热板研发投入与技术创新能力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纳米微孔隔热板合作联盟与资源整合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中国纳米微孔隔热板行业风险与对策</w:t>
      </w:r>
      <w:r>
        <w:rPr>
          <w:rFonts w:hint="eastAsia"/>
        </w:rPr>
        <w:br/>
      </w:r>
      <w:r>
        <w:rPr>
          <w:rFonts w:hint="eastAsia"/>
        </w:rPr>
        <w:t>　　第一节 纳米微孔隔热板行业SWOT分析</w:t>
      </w:r>
      <w:r>
        <w:rPr>
          <w:rFonts w:hint="eastAsia"/>
        </w:rPr>
        <w:br/>
      </w:r>
      <w:r>
        <w:rPr>
          <w:rFonts w:hint="eastAsia"/>
        </w:rPr>
        <w:t>　　　　一、纳米微孔隔热板行业优势</w:t>
      </w:r>
      <w:r>
        <w:rPr>
          <w:rFonts w:hint="eastAsia"/>
        </w:rPr>
        <w:br/>
      </w:r>
      <w:r>
        <w:rPr>
          <w:rFonts w:hint="eastAsia"/>
        </w:rPr>
        <w:t>　　　　二、纳米微孔隔热板行业劣势</w:t>
      </w:r>
      <w:r>
        <w:rPr>
          <w:rFonts w:hint="eastAsia"/>
        </w:rPr>
        <w:br/>
      </w:r>
      <w:r>
        <w:rPr>
          <w:rFonts w:hint="eastAsia"/>
        </w:rPr>
        <w:t>　　　　三、纳米微孔隔热板市场机会</w:t>
      </w:r>
      <w:r>
        <w:rPr>
          <w:rFonts w:hint="eastAsia"/>
        </w:rPr>
        <w:br/>
      </w:r>
      <w:r>
        <w:rPr>
          <w:rFonts w:hint="eastAsia"/>
        </w:rPr>
        <w:t>　　　　四、纳米微孔隔热板市场威胁</w:t>
      </w:r>
      <w:r>
        <w:rPr>
          <w:rFonts w:hint="eastAsia"/>
        </w:rPr>
        <w:br/>
      </w:r>
      <w:r>
        <w:rPr>
          <w:rFonts w:hint="eastAsia"/>
        </w:rPr>
        <w:t>　　第二节 纳米微孔隔热板行业风险及对策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2026-2032年中国纳米微孔隔热板行业前景与发展趋势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2025-2026年纳米微孔隔热板行业发展环境分析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一、纳米微孔隔热板行业主管部门与监管体制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二、纳米微孔隔热板行业主要法律法规及政策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三、纳米微孔隔热板行业标准与质量监管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2026-2032年纳米微孔隔热板行业发展趋势与方向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2026-2032年纳米微孔隔热板行业发展潜力与机遇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纳米微孔隔热板行业研究结论与建议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中.智.林.－纳米微孔隔热板行业发展建议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纳米微孔隔热板图片</w:t>
      </w:r>
      <w:r>
        <w:rPr>
          <w:rFonts w:hint="eastAsia"/>
        </w:rPr>
        <w:br/>
      </w:r>
      <w:r>
        <w:rPr>
          <w:rFonts w:hint="eastAsia"/>
        </w:rPr>
        <w:t>　　图表 纳米微孔隔热板种类 分类</w:t>
      </w:r>
      <w:r>
        <w:rPr>
          <w:rFonts w:hint="eastAsia"/>
        </w:rPr>
        <w:br/>
      </w:r>
      <w:r>
        <w:rPr>
          <w:rFonts w:hint="eastAsia"/>
        </w:rPr>
        <w:t>　　图表 纳米微孔隔热板用途 应用</w:t>
      </w:r>
      <w:r>
        <w:rPr>
          <w:rFonts w:hint="eastAsia"/>
        </w:rPr>
        <w:br/>
      </w:r>
      <w:r>
        <w:rPr>
          <w:rFonts w:hint="eastAsia"/>
        </w:rPr>
        <w:t>　　图表 纳米微孔隔热板主要特点</w:t>
      </w:r>
      <w:r>
        <w:rPr>
          <w:rFonts w:hint="eastAsia"/>
        </w:rPr>
        <w:br/>
      </w:r>
      <w:r>
        <w:rPr>
          <w:rFonts w:hint="eastAsia"/>
        </w:rPr>
        <w:t>　　图表 纳米微孔隔热板产业链分析</w:t>
      </w:r>
      <w:r>
        <w:rPr>
          <w:rFonts w:hint="eastAsia"/>
        </w:rPr>
        <w:br/>
      </w:r>
      <w:r>
        <w:rPr>
          <w:rFonts w:hint="eastAsia"/>
        </w:rPr>
        <w:t>　　图表 纳米微孔隔热板政策分析</w:t>
      </w:r>
      <w:r>
        <w:rPr>
          <w:rFonts w:hint="eastAsia"/>
        </w:rPr>
        <w:br/>
      </w:r>
      <w:r>
        <w:rPr>
          <w:rFonts w:hint="eastAsia"/>
        </w:rPr>
        <w:t>　　图表 纳米微孔隔热板技术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2020-2025年纳米微孔隔热板行业市场容量分析</w:t>
      </w:r>
      <w:r>
        <w:rPr>
          <w:rFonts w:hint="eastAsia"/>
        </w:rPr>
        <w:br/>
      </w:r>
      <w:r>
        <w:rPr>
          <w:rFonts w:hint="eastAsia"/>
        </w:rPr>
        <w:t>　　图表 纳米微孔隔热板生产现状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纳米微孔隔热板行业动态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2025年中国纳米微孔隔热板行业需求领域分布格局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2020-2025年中国纳米微孔隔热板价格走势</w:t>
      </w:r>
      <w:r>
        <w:rPr>
          <w:rFonts w:hint="eastAsia"/>
        </w:rPr>
        <w:br/>
      </w:r>
      <w:r>
        <w:rPr>
          <w:rFonts w:hint="eastAsia"/>
        </w:rPr>
        <w:t>　　图表 2025年纳米微孔隔热板成本和利润分析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**地区纳米微孔隔热板市场规模及增长情况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**地区纳米微孔隔热板行业市场需求情况</w:t>
      </w:r>
      <w:r>
        <w:rPr>
          <w:rFonts w:hint="eastAsia"/>
        </w:rPr>
        <w:br/>
      </w:r>
      <w:r>
        <w:rPr>
          <w:rFonts w:hint="eastAsia"/>
        </w:rPr>
        <w:t>　　图表 纳米微孔隔热板品牌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纳米微孔隔热板企业（一）概况</w:t>
      </w:r>
      <w:r>
        <w:rPr>
          <w:rFonts w:hint="eastAsia"/>
        </w:rPr>
        <w:br/>
      </w:r>
      <w:r>
        <w:rPr>
          <w:rFonts w:hint="eastAsia"/>
        </w:rPr>
        <w:t>　　图表 企业纳米微孔隔热板型号 规格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纳米微孔隔热板企业（一）经营分析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纳米微孔隔热板上游现状</w:t>
      </w:r>
      <w:r>
        <w:rPr>
          <w:rFonts w:hint="eastAsia"/>
        </w:rPr>
        <w:br/>
      </w:r>
      <w:r>
        <w:rPr>
          <w:rFonts w:hint="eastAsia"/>
        </w:rPr>
        <w:t>　　图表 纳米微孔隔热板下游调研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纳米微孔隔热板企业（二）概况</w:t>
      </w:r>
      <w:r>
        <w:rPr>
          <w:rFonts w:hint="eastAsia"/>
        </w:rPr>
        <w:br/>
      </w:r>
      <w:r>
        <w:rPr>
          <w:rFonts w:hint="eastAsia"/>
        </w:rPr>
        <w:t>　　图表 企业纳米微孔隔热板型号 规格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纳米微孔隔热板企业（二）经营分析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纳米微孔隔热板企业（三）概况</w:t>
      </w:r>
      <w:r>
        <w:rPr>
          <w:rFonts w:hint="eastAsia"/>
        </w:rPr>
        <w:br/>
      </w:r>
      <w:r>
        <w:rPr>
          <w:rFonts w:hint="eastAsia"/>
        </w:rPr>
        <w:t>　　图表 企业纳米微孔隔热板型号 规格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纳米微孔隔热板企业（三）经营分析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纳米微孔隔热板企业（三）成长能力情况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纳米微孔隔热板优势</w:t>
      </w:r>
      <w:r>
        <w:rPr>
          <w:rFonts w:hint="eastAsia"/>
        </w:rPr>
        <w:br/>
      </w:r>
      <w:r>
        <w:rPr>
          <w:rFonts w:hint="eastAsia"/>
        </w:rPr>
        <w:t>　　图表 纳米微孔隔热板劣势</w:t>
      </w:r>
      <w:r>
        <w:rPr>
          <w:rFonts w:hint="eastAsia"/>
        </w:rPr>
        <w:br/>
      </w:r>
      <w:r>
        <w:rPr>
          <w:rFonts w:hint="eastAsia"/>
        </w:rPr>
        <w:t>　　图表 纳米微孔隔热板机会</w:t>
      </w:r>
      <w:r>
        <w:rPr>
          <w:rFonts w:hint="eastAsia"/>
        </w:rPr>
        <w:br/>
      </w:r>
      <w:r>
        <w:rPr>
          <w:rFonts w:hint="eastAsia"/>
        </w:rPr>
        <w:t>　　图表 纳米微孔隔热板威胁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2026-2032年中国纳米微孔隔热板行业发展趋势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321366044243" w:history="1">
        <w:r>
          <w:rPr>
            <w:rStyle w:val="Hyperlink"/>
          </w:rPr>
          <w:t>2026-2032年中国纳米微孔隔热板行业发展调研与前景趋势报告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321366044243" w:history="1">
        <w:r>
          <w:rPr>
            <w:rStyle w:val="Hyperlink"/>
          </w:rPr>
          <w:t>https://www.20087.com/5/83/NaMiWeiKongGeReBanQianJing.html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热点：80厚石墨聚苯板价格、纳米微孔隔热板设备、纳米绝热板、纳米微孔隔热板铁水包、真金板保温板又叫什么、纳米微孔隔热板硬度、纳米瓦80一平方便宜吗、纳米微孔隔热毡、挤塑板与聚苯板区别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ce3ccb7b44bb7" w:history="1">
      <w:r>
        <w:rPr>
          <w:rStyle w:val="Hyperlink"/>
        </w:rPr>
        <w:t>2026-2032年中国纳米微孔隔热板行业发展调研与前景趋势报告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aMiWeiKongGeReBanQianJing.html" TargetMode="External" Id="R69193213660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aMiWeiKongGeReBanQianJing.html" TargetMode="External" Id="R514ce3ccb7b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2026-03-16T07:11:52Z</dcterms:created>
  <dcterms:modified xsi:type="dcterms:W3CDTF">2026-03-16T08:11:52Z</dcterms:modified>
  <dc:subject>2026-2032年中国纳米微孔隔热板行业发展调研与前景趋势报告</dc:subject>
  <dc:title>2026-2032年中国纳米微孔隔热板行业发展调研与前景趋势报告</dc:title>
  <cp:keywords>2026-2032年中国纳米微孔隔热板行业发展调研与前景趋势报告</cp:keywords>
  <dc:description>2026-2032年中国纳米微孔隔热板行业发展调研与前景趋势报告</dc:description>
</cp:coreProperties>
</file>