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86a0701c74bc0" w:history="1">
              <w:r>
                <w:rPr>
                  <w:rStyle w:val="Hyperlink"/>
                </w:rPr>
                <w:t>全球与中国移动货架系统市场分析及前景趋势预测报告（2026-2032年）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86a0701c74bc0" w:history="1">
              <w:r>
                <w:rPr>
                  <w:rStyle w:val="Hyperlink"/>
                </w:rPr>
                <w:t>全球与中国移动货架系统市场分析及前景趋势预测报告（2026-2032年）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86a0701c74bc0" w:history="1">
                <w:r>
                  <w:rPr>
                    <w:rStyle w:val="Hyperlink"/>
                  </w:rPr>
                  <w:t>https://www.20087.com/5/53/YiDongHuoJiaXiTongShiChangQianJingFenXi.html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货架系统是高密度仓储解决方案，通过轨道驱动底座使多列货架沿地面导轨横向移动，仅保留一个作业通道，显著提升库容率，广泛应用于档案管理、冷库、医药及汽车零部件仓储。该系统采用电机驱动、红外防撞与PLC控制，支持手动、半自动或全自动操作模式。行业聚焦于运行平稳性、定位精度及紧急制动可靠性。然而，在重型负载或长行程应用中，轨道变形易导致卡滞；且初始投资较高，对地坪平整度要求严苛，限制中小型仓库采用。</w:t>
      </w:r>
      <w:r>
        <w:rPr>
          <w:rFonts w:hint="eastAsia"/>
        </w:rPr>
        <w:br/>
      </w:r>
      <w:r>
        <w:rPr>
          <w:rFonts w:hint="eastAsia"/>
        </w:rPr>
        <w:t>　　未来，移动货架系统将向AGV融合、数字孪生与柔性扩展方向升级。市场调研网指出，自主移动机器人（AMR）替代固定轨道，实现“货架到人”动态调度，打破通道固定限制；而数字孪生平台可模拟库存流动并优化存储策略。在绿色仓储趋势下，系统将集成能量回收制动与低摩擦材料，降低运行能耗。此外，模块化单元设计支持快速扩容与布局重构，适配电商多变SKU需求。长远看，移动货架系统将从“静态高密存储”转型为“动态智能货到人枢纽”，成为下一代柔性物流基础设施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886a0701c74bc0" w:history="1">
        <w:r>
          <w:rPr>
            <w:rStyle w:val="Hyperlink"/>
          </w:rPr>
          <w:t>全球与中国移动货架系统市场分析及前景趋势预测报告（2026-2032年）</w:t>
        </w:r>
      </w:hyperlink>
      <w:r>
        <w:rPr>
          <w:rFonts w:hint="eastAsia"/>
        </w:rPr>
        <w:t>》，2025年移动货架系统行业市场规模达 亿元，预计2032年市场规模将达 亿元，期间年均复合增长率（CAGR）达 %。报告基于详实数据，从市场规模、需求变化及价格动态等维度，全面解析了移动货架系统行业的现状与发展趋势，并对移动货架系统产业链各环节进行了系统性探讨。报告科学预测了移动货架系统行业未来发展方向，重点分析了移动货架系统技术现状及创新路径，同时聚焦移动货架系统重点企业的经营表现，评估了市场竞争格局、品牌影响力及市场集中度。通过对细分市场的深入研究及SWOT分析，报告揭示了移动货架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2层</w:t>
      </w:r>
      <w:r>
        <w:rPr>
          <w:rFonts w:hint="eastAsia"/>
        </w:rPr>
        <w:br/>
      </w:r>
      <w:r>
        <w:rPr>
          <w:rFonts w:hint="eastAsia"/>
        </w:rPr>
        <w:t>　　　　1.3.3 3层</w:t>
      </w:r>
      <w:r>
        <w:rPr>
          <w:rFonts w:hint="eastAsia"/>
        </w:rPr>
        <w:br/>
      </w:r>
      <w:r>
        <w:rPr>
          <w:rFonts w:hint="eastAsia"/>
        </w:rPr>
        <w:t>　　　　1.3.4 4层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产品分类，按驱动机械结构</w:t>
      </w:r>
      <w:r>
        <w:rPr>
          <w:rFonts w:hint="eastAsia"/>
        </w:rPr>
        <w:br/>
      </w:r>
      <w:r>
        <w:rPr>
          <w:rFonts w:hint="eastAsia"/>
        </w:rPr>
        <w:t>　　　　1.4.1 按驱动机械结构细分，全球移动货架系统市场规模2021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　　1.4.4 液压</w:t>
      </w:r>
      <w:r>
        <w:rPr>
          <w:rFonts w:hint="eastAsia"/>
        </w:rPr>
        <w:br/>
      </w:r>
      <w:r>
        <w:rPr>
          <w:rFonts w:hint="eastAsia"/>
        </w:rPr>
        <w:t>　　1.5 产品分类，按承重能力</w:t>
      </w:r>
      <w:r>
        <w:rPr>
          <w:rFonts w:hint="eastAsia"/>
        </w:rPr>
        <w:br/>
      </w:r>
      <w:r>
        <w:rPr>
          <w:rFonts w:hint="eastAsia"/>
        </w:rPr>
        <w:t>　　　　1.5.1 按承重能力细分，全球移动货架系统市场规模2021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1.5.2 500？千克</w:t>
      </w:r>
      <w:r>
        <w:rPr>
          <w:rFonts w:hint="eastAsia"/>
        </w:rPr>
        <w:br/>
      </w:r>
      <w:r>
        <w:rPr>
          <w:rFonts w:hint="eastAsia"/>
        </w:rPr>
        <w:t>　　　　1.5.3 1000？千克</w:t>
      </w:r>
      <w:r>
        <w:rPr>
          <w:rFonts w:hint="eastAsia"/>
        </w:rPr>
        <w:br/>
      </w:r>
      <w:r>
        <w:rPr>
          <w:rFonts w:hint="eastAsia"/>
        </w:rPr>
        <w:t>　　　　1.5.4 1500？千克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按应用细分，全球移动货架系统市场规模2021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物流配送中心</w:t>
      </w:r>
      <w:r>
        <w:rPr>
          <w:rFonts w:hint="eastAsia"/>
        </w:rPr>
        <w:br/>
      </w:r>
      <w:r>
        <w:rPr>
          <w:rFonts w:hint="eastAsia"/>
        </w:rPr>
        <w:t>　　　　1.6.3 一般制造业</w:t>
      </w:r>
      <w:r>
        <w:rPr>
          <w:rFonts w:hint="eastAsia"/>
        </w:rPr>
        <w:br/>
      </w:r>
      <w:r>
        <w:rPr>
          <w:rFonts w:hint="eastAsia"/>
        </w:rPr>
        <w:t>　　　　1.6.4 食品和饮料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移动货架系统行业发展总体概况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移动货架系统行业发展主要特点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移动货架系统行业发展影响因素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移动货架系统有利因素</w:t>
      </w:r>
      <w:r>
        <w:rPr>
          <w:rFonts w:hint="eastAsia"/>
        </w:rPr>
        <w:br/>
      </w:r>
      <w:r>
        <w:rPr>
          <w:rFonts w:hint="eastAsia"/>
        </w:rPr>
        <w:t>　　　　1.7.3 .2 移动货架系统不利因素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全球市场，近三年移动货架系统主要企业占有率及排名（按销量）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移动货架系统主要企业在国际市场占有率（按销量，2023-2026）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2025年移动货架系统主要企业在国际市场排名（按销量）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全球市场主要企业移动货架系统销量（2023-2026）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全球市场，近三年移动货架系统主要企业占有率及排名（按收入）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移动货架系统主要企业在国际市场占有率（按收入，2023-2026）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2025年移动货架系统主要企业在国际市场排名（按收入）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全球市场主要企业移动货架系统销售收入（2023-2026）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全球市场主要企业移动货架系统销售价格（2023-2026）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中国市场，近三年移动货架系统主要企业占有率及排名（按销量）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移动货架系统主要企业在中国市场占有率（按销量，2023-2026）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2025年移动货架系统主要企业在中国市场排名（按销量）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中国市场主要企业移动货架系统销量（2023-2026）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中国市场，近三年移动货架系统主要企业占有率及排名（按收入）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移动货架系统主要企业在中国市场占有率（按收入，2023-2026）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2025年移动货架系统主要企业在中国市场排名（按收入）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中国市场主要企业移动货架系统销售收入（2023-2026）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全球主要厂商移动货架系统总部及产地分布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全球主要厂商成立时间及移动货架系统商业化日期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全球主要厂商移动货架系统产品类型及应用</w:t>
      </w:r>
      <w:r>
        <w:rPr>
          <w:rFonts w:hint="eastAsia"/>
        </w:rPr>
        <w:br/>
      </w:r>
      <w:r>
        <w:rPr>
          <w:rFonts w:hint="eastAsia"/>
        </w:rPr>
        <w:t>　　2.9 移动货架系统行业集中度、竞争程度分析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移动货架系统行业集中度分析：2025年全球Top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全球移动货架系统第一梯队、第二梯队和第三梯队生产商（品牌）及市场份额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全球移动货架系统总体规模分析</w:t>
      </w:r>
      <w:r>
        <w:rPr>
          <w:rFonts w:hint="eastAsia"/>
        </w:rPr>
        <w:br/>
      </w:r>
      <w:r>
        <w:rPr>
          <w:rFonts w:hint="eastAsia"/>
        </w:rPr>
        <w:t>　　3.1 全球移动货架系统供需现状及预测（2021-2032）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全球移动货架系统产量、需求量及发展趋势（2021-2032）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全球主要地区移动货架系统产量及发展趋势（2021-2032）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全球主要地区移动货架系统产量（2021-2026）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全球主要地区移动货架系统产量（2027-2032）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全球主要地区移动货架系统产量市场份额（2021-2032）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中国移动货架系统供需现状及预测（2021-2032）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中国移动货架系统产能、产量、产能利用率及发展趋势（2021-2032）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中国移动货架系统产量、市场需求量及发展趋势（2021-2032）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中国市场移动货架系统进出口（2021-2032）</w:t>
      </w:r>
      <w:r>
        <w:rPr>
          <w:rFonts w:hint="eastAsia"/>
        </w:rPr>
        <w:br/>
      </w:r>
      <w:r>
        <w:rPr>
          <w:rFonts w:hint="eastAsia"/>
        </w:rPr>
        <w:t>　　3.4 全球移动货架系统销量及销售额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全球市场移动货架系统销售额（2021-2032）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全球市场移动货架系统价格趋势（2021-2032）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全球移动货架系统主要地区分析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全球主要地区移动货架系统市场规模分析：2021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全球主要地区移动货架系统销售收入及市场份额（2021-2026）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全球主要地区移动货架系统销售收入预测（2027-2032）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全球主要地区移动货架系统销量分析：2021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全球主要地区移动货架系统销量及市场份额预测（2027-2032）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中东市场移动货架系统销量、收入及增长率（2021-2032）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移动货架系统销量、收入、价格及毛利率（2021-2026）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不同产品类型移动货架系统分析</w:t>
      </w:r>
      <w:r>
        <w:rPr>
          <w:rFonts w:hint="eastAsia"/>
        </w:rPr>
        <w:br/>
      </w:r>
      <w:r>
        <w:rPr>
          <w:rFonts w:hint="eastAsia"/>
        </w:rPr>
        <w:t>　　6.1 全球不同产品类型移动货架系统销量（2021-2032）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全球不同产品类型移动货架系统收入预测（2027-2032）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全球不同产品类型移动货架系统价格走势（2021-2032）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中国不同产品类型移动货架系统收入预测（2027-2032）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不同应用移动货架系统分析</w:t>
      </w:r>
      <w:r>
        <w:rPr>
          <w:rFonts w:hint="eastAsia"/>
        </w:rPr>
        <w:br/>
      </w:r>
      <w:r>
        <w:rPr>
          <w:rFonts w:hint="eastAsia"/>
        </w:rPr>
        <w:t>　　7.1 全球不同应用移动货架系统销量（2021-2032）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全球不同应用移动货架系统收入预测（2027-2032）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全球不同应用移动货架系统价格走势（2021-2032）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中国不同应用移动货架系统销量（2021-2032）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中国不同应用移动货架系统销量及市场份额（2021-2026）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中国不同应用移动货架系统销量预测（2027-2032）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中国不同应用移动货架系统收入（2021-2032）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中国不同应用移动货架系统收入及市场份额（2021-2026）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中国不同应用移动货架系统收入预测（2027-2032）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移动货架系统行业发展趋势</w:t>
      </w:r>
      <w:r>
        <w:rPr>
          <w:rFonts w:hint="eastAsia"/>
        </w:rPr>
        <w:br/>
      </w:r>
      <w:r>
        <w:rPr>
          <w:rFonts w:hint="eastAsia"/>
        </w:rPr>
        <w:t>　　8.2 移动货架系统行业主要驱动因素</w:t>
      </w:r>
      <w:r>
        <w:rPr>
          <w:rFonts w:hint="eastAsia"/>
        </w:rPr>
        <w:br/>
      </w:r>
      <w:r>
        <w:rPr>
          <w:rFonts w:hint="eastAsia"/>
        </w:rPr>
        <w:t>　　8.3 移动货架系统中国企业SWOT分析</w:t>
      </w:r>
      <w:r>
        <w:rPr>
          <w:rFonts w:hint="eastAsia"/>
        </w:rPr>
        <w:br/>
      </w:r>
      <w:r>
        <w:rPr>
          <w:rFonts w:hint="eastAsia"/>
        </w:rPr>
        <w:t>　　8.4 中国移动货架系统行业政策环境分析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移动货架系统行业产业链简介</w:t>
      </w:r>
      <w:r>
        <w:rPr>
          <w:rFonts w:hint="eastAsia"/>
        </w:rPr>
        <w:br/>
      </w:r>
      <w:r>
        <w:rPr>
          <w:rFonts w:hint="eastAsia"/>
        </w:rPr>
        <w:t>　　　　9.1.1 移动货架系统行业供应链分析</w:t>
      </w:r>
      <w:r>
        <w:rPr>
          <w:rFonts w:hint="eastAsia"/>
        </w:rPr>
        <w:br/>
      </w:r>
      <w:r>
        <w:rPr>
          <w:rFonts w:hint="eastAsia"/>
        </w:rPr>
        <w:t>　　　　9.1.2 移动货架系统主要原料及供应情况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移动货架系统行业采购模式</w:t>
      </w:r>
      <w:r>
        <w:rPr>
          <w:rFonts w:hint="eastAsia"/>
        </w:rPr>
        <w:br/>
      </w:r>
      <w:r>
        <w:rPr>
          <w:rFonts w:hint="eastAsia"/>
        </w:rPr>
        <w:t>　　9.3 移动货架系统行业生产模式</w:t>
      </w:r>
      <w:r>
        <w:rPr>
          <w:rFonts w:hint="eastAsia"/>
        </w:rPr>
        <w:br/>
      </w:r>
      <w:r>
        <w:rPr>
          <w:rFonts w:hint="eastAsia"/>
        </w:rPr>
        <w:t>　　9.4 移动货架系统行业销售模式及销售渠道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按驱动机械结构细分，全球移动货架系统市场规模2021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按承重能力细分，全球移动货架系统市场规模2021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按应用细分，全球移动货架系统市场规模（CAGR）2021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移动货架系统行业发展主要特点</w:t>
      </w:r>
      <w:r>
        <w:rPr>
          <w:rFonts w:hint="eastAsia"/>
        </w:rPr>
        <w:br/>
      </w:r>
      <w:r>
        <w:rPr>
          <w:rFonts w:hint="eastAsia"/>
        </w:rPr>
        <w:t>　　表 6： 移动货架系统行业发展有利因素分析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移动货架系统行业发展不利因素分析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进入移动货架系统行业壁垒</w:t>
      </w:r>
      <w:r>
        <w:rPr>
          <w:rFonts w:hint="eastAsia"/>
        </w:rPr>
        <w:br/>
      </w:r>
      <w:r>
        <w:rPr>
          <w:rFonts w:hint="eastAsia"/>
        </w:rPr>
        <w:t>　　表 9： 移动货架系统主要企业在国际市场占有率（按销量，2023-2026）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2025年移动货架系统主要企业在国际市场排名（按销量）&amp;（千个）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全球市场主要企业移动货架系统销量（2023-2026）&amp;（千个）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移动货架系统主要企业在国际市场占有率（按收入，2023-2026）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2025年移动货架系统主要企业在国际市场排名（按收入）&amp;（万元）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全球市场主要企业移动货架系统销售收入（2023-2026）&amp;（万元）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全球市场主要企业移动货架系统销售价格（2023-2026）&amp;（元/个）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移动货架系统主要企业在中国市场占有率（按销量，2023-2026）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2025年移动货架系统主要企业在中国市场排名（按销量）&amp;（千个）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中国市场主要企业移动货架系统销量（2023-2026）&amp;（千个）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移动货架系统主要企业在中国市场占有率（按收入，2023-2026）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2025年移动货架系统主要企业在中国市场排名（按收入）&amp;（万元）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中国市场主要企业移动货架系统销售收入（2023-2026）&amp;（万元）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全球主要厂商移动货架系统总部及产地分布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全球主要厂商成立时间及移动货架系统商业化日期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全球主要厂商移动货架系统产品类型及应用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2025年全球移动货架系统主要厂商市场地位（第一梯队、第二梯队和第三梯队）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全球移动货架系统市场投资、并购等现状分析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全球主要地区移动货架系统产量增速（CAGR）：（2021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全球主要地区移动货架系统产量（2021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全球主要地区移动货架系统产量（2021-2026）&amp;（千个）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全球主要地区移动货架系统产量（2027-2032）&amp;（千个）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全球主要地区移动货架系统产量市场份额（2021-2026）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全球主要地区移动货架系统产量市场份额（2027-2032）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中国市场移动货架系统产量、销量、进出口（2021-2026）&amp;（千个）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中国市场移动货架系统产量、销量、进出口预测（2027-2032）&amp;（千个）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全球主要地区移动货架系统销售收入增速：（2021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全球主要地区移动货架系统销售收入（2021-2026）&amp;（万元）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全球主要地区移动货架系统销售收入市场份额（2021-2026）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全球主要地区移动货架系统收入（2027-2032）&amp;（万元）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全球主要地区移动货架系统收入市场份额（2027-2032）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全球主要地区移动货架系统销量（千个）：2021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全球主要地区移动货架系统销量（2027-2032）&amp;（千个）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全球主要地区移动货架系统销量份额（2027-2032）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移动货架系统生产基地、销售区域、竞争对手及市场地位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移动货架系统产品规格、参数及市场应用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移动货架系统销量（千个）、收入（万元）、价格（元/个）及毛利率（2021-2026）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全球不同产品类型移动货架系统销量市场份额（2021-2026）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全球不同产品类型移动货架系统收入（2021-2026）&amp;（万元）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全球不同产品类型移动货架系统收入市场份额（2021-2026）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全球不同产品类型移动货架系统收入预测（2027-2032）&amp;（万元）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全球不同产品类型移动货架系统收入市场份额预测（2027-2032）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中国不同产品类型移动货架系统销量市场份额（2021-2026）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中国不同产品类型移动货架系统收入（2021-2026）&amp;（万元）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中国不同产品类型移动货架系统收入预测（2027-2032）&amp;（万元）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中国不同产品类型移动货架系统收入市场份额预测（2027-2032）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全球不同应用移动货架系统销量市场份额（2021-2026）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全球市场不同应用移动货架系统销量市场份额预测（2027-2032）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全球不同应用移动货架系统收入（2021-2026）&amp;（万元）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全球不同应用移动货架系统收入市场份额（2021-2026）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全球不同应用移动货架系统收入预测（2027-2032）&amp;（万元）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全球不同应用移动货架系统收入市场份额预测（2027-2032）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中国不同应用移动货架系统销量（2021-2026）&amp;（千个）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中国不同应用移动货架系统销量市场份额（2021-2026）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中国不同应用移动货架系统销量预测（2027-2032）&amp;（千个）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中国市场不同应用移动货架系统销量市场份额预测（2027-2032）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中国不同应用移动货架系统收入（2021-2026）&amp;（万元）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中国不同应用移动货架系统收入市场份额（2021-2026）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中国不同应用移动货架系统收入预测（2027-2032）&amp;（万元）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中国不同应用移动货架系统收入市场份额预测（2027-2032）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移动货架系统行业发展趋势</w:t>
      </w:r>
      <w:r>
        <w:rPr>
          <w:rFonts w:hint="eastAsia"/>
        </w:rPr>
        <w:br/>
      </w:r>
      <w:r>
        <w:rPr>
          <w:rFonts w:hint="eastAsia"/>
        </w:rPr>
        <w:t>　　表 153： 移动货架系统行业主要驱动因素</w:t>
      </w:r>
      <w:r>
        <w:rPr>
          <w:rFonts w:hint="eastAsia"/>
        </w:rPr>
        <w:br/>
      </w:r>
      <w:r>
        <w:rPr>
          <w:rFonts w:hint="eastAsia"/>
        </w:rPr>
        <w:t>　　表 154： 移动货架系统行业供应链分析</w:t>
      </w:r>
      <w:r>
        <w:rPr>
          <w:rFonts w:hint="eastAsia"/>
        </w:rPr>
        <w:br/>
      </w:r>
      <w:r>
        <w:rPr>
          <w:rFonts w:hint="eastAsia"/>
        </w:rPr>
        <w:t>　　表 155： 移动货架系统上游原料供应商</w:t>
      </w:r>
      <w:r>
        <w:rPr>
          <w:rFonts w:hint="eastAsia"/>
        </w:rPr>
        <w:br/>
      </w:r>
      <w:r>
        <w:rPr>
          <w:rFonts w:hint="eastAsia"/>
        </w:rPr>
        <w:t>　　表 156： 移动货架系统主要地区不同应用客户分析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移动货架系统典型经销商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移动货架系统产品图片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2层产品图片</w:t>
      </w:r>
      <w:r>
        <w:rPr>
          <w:rFonts w:hint="eastAsia"/>
        </w:rPr>
        <w:br/>
      </w:r>
      <w:r>
        <w:rPr>
          <w:rFonts w:hint="eastAsia"/>
        </w:rPr>
        <w:t>　　图 5： 3层产品图片</w:t>
      </w:r>
      <w:r>
        <w:rPr>
          <w:rFonts w:hint="eastAsia"/>
        </w:rPr>
        <w:br/>
      </w:r>
      <w:r>
        <w:rPr>
          <w:rFonts w:hint="eastAsia"/>
        </w:rPr>
        <w:t>　　图 6： 4层产品图片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全球不同驱动机械结构移动货架系统销售额2021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全球不同驱动机械结构移动货架系统市场份额2025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手动产品图片</w:t>
      </w:r>
      <w:r>
        <w:rPr>
          <w:rFonts w:hint="eastAsia"/>
        </w:rPr>
        <w:br/>
      </w:r>
      <w:r>
        <w:rPr>
          <w:rFonts w:hint="eastAsia"/>
        </w:rPr>
        <w:t>　　图 11： 电动产品图片</w:t>
      </w:r>
      <w:r>
        <w:rPr>
          <w:rFonts w:hint="eastAsia"/>
        </w:rPr>
        <w:br/>
      </w:r>
      <w:r>
        <w:rPr>
          <w:rFonts w:hint="eastAsia"/>
        </w:rPr>
        <w:t>　　图 12： 液压产品图片</w:t>
      </w:r>
      <w:r>
        <w:rPr>
          <w:rFonts w:hint="eastAsia"/>
        </w:rPr>
        <w:br/>
      </w:r>
      <w:r>
        <w:rPr>
          <w:rFonts w:hint="eastAsia"/>
        </w:rPr>
        <w:t>　　图 13： 全球不同承重能力移动货架系统销售额2021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全球不同承重能力移动货架系统市场份额2025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500？千克产品图片</w:t>
      </w:r>
      <w:r>
        <w:rPr>
          <w:rFonts w:hint="eastAsia"/>
        </w:rPr>
        <w:br/>
      </w:r>
      <w:r>
        <w:rPr>
          <w:rFonts w:hint="eastAsia"/>
        </w:rPr>
        <w:t>　　图 16： 1000？千克产品图片</w:t>
      </w:r>
      <w:r>
        <w:rPr>
          <w:rFonts w:hint="eastAsia"/>
        </w:rPr>
        <w:br/>
      </w:r>
      <w:r>
        <w:rPr>
          <w:rFonts w:hint="eastAsia"/>
        </w:rPr>
        <w:t>　　图 17： 1500？千克产品图片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全球不同应用移动货架系统市场份额2025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物流配送中心</w:t>
      </w:r>
      <w:r>
        <w:rPr>
          <w:rFonts w:hint="eastAsia"/>
        </w:rPr>
        <w:br/>
      </w:r>
      <w:r>
        <w:rPr>
          <w:rFonts w:hint="eastAsia"/>
        </w:rPr>
        <w:t>　　图 22： 一般制造业</w:t>
      </w:r>
      <w:r>
        <w:rPr>
          <w:rFonts w:hint="eastAsia"/>
        </w:rPr>
        <w:br/>
      </w:r>
      <w:r>
        <w:rPr>
          <w:rFonts w:hint="eastAsia"/>
        </w:rPr>
        <w:t>　　图 23： 食品和饮料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2025年全球前五大生产商移动货架系统市场份额</w:t>
      </w:r>
      <w:r>
        <w:rPr>
          <w:rFonts w:hint="eastAsia"/>
        </w:rPr>
        <w:br/>
      </w:r>
      <w:r>
        <w:rPr>
          <w:rFonts w:hint="eastAsia"/>
        </w:rPr>
        <w:t>　　图 26： 2025年全球移动货架系统第一梯队、第二梯队和第三梯队厂商及市场份额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全球移动货架系统产能、产量、产能利用率及发展趋势（2021-2032）&amp;（千个）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全球移动货架系统产量、需求量及发展趋势（2021-2032）&amp;（千个）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全球主要地区移动货架系统产量市场份额（2021-2032）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中国移动货架系统产能、产量、产能利用率及发展趋势（2021-2032）&amp;（千个）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中国移动货架系统产量、市场需求量及发展趋势（2021-2032）&amp;（千个）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全球移动货架系统市场销售额及增长率：（2021-2032）&amp;（万元）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全球市场移动货架系统市场规模：2021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全球市场移动货架系统价格趋势（2021-2032）&amp;（元/个）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全球主要地区移动货架系统销售收入（2021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全球主要地区移动货架系统销售收入市场份额（2021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中东市场移动货架系统销量及增长率（2021-2032）&amp;（千个）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中东市场移动货架系统收入及增长率（2021-2032）&amp;（万元）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全球不同产品类型移动货架系统价格走势（2021-2032）&amp;（元/个）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全球不同应用移动货架系统价格走势（2021-2032）&amp;（元/个）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移动货架系统中国企业SWOT分析</w:t>
      </w:r>
      <w:r>
        <w:rPr>
          <w:rFonts w:hint="eastAsia"/>
        </w:rPr>
        <w:br/>
      </w:r>
      <w:r>
        <w:rPr>
          <w:rFonts w:hint="eastAsia"/>
        </w:rPr>
        <w:t>　　图 57： 移动货架系统产业链</w:t>
      </w:r>
      <w:r>
        <w:rPr>
          <w:rFonts w:hint="eastAsia"/>
        </w:rPr>
        <w:br/>
      </w:r>
      <w:r>
        <w:rPr>
          <w:rFonts w:hint="eastAsia"/>
        </w:rPr>
        <w:t>　　图 58： 移动货架系统行业采购模式分析</w:t>
      </w:r>
      <w:r>
        <w:rPr>
          <w:rFonts w:hint="eastAsia"/>
        </w:rPr>
        <w:br/>
      </w:r>
      <w:r>
        <w:rPr>
          <w:rFonts w:hint="eastAsia"/>
        </w:rPr>
        <w:t>　　图 59： 移动货架系统行业生产模式</w:t>
      </w:r>
      <w:r>
        <w:rPr>
          <w:rFonts w:hint="eastAsia"/>
        </w:rPr>
        <w:br/>
      </w:r>
      <w:r>
        <w:rPr>
          <w:rFonts w:hint="eastAsia"/>
        </w:rPr>
        <w:t>　　图 60： 移动货架系统行业销售模式分析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86a0701c74bc0" w:history="1">
        <w:r>
          <w:rPr>
            <w:rStyle w:val="Hyperlink"/>
          </w:rPr>
          <w:t>全球与中国移动货架系统市场分析及前景趋势预测报告（2026-2032年）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86a0701c74bc0" w:history="1">
        <w:r>
          <w:rPr>
            <w:rStyle w:val="Hyperlink"/>
          </w:rPr>
          <w:t>https://www.20087.com/5/53/YiDongHuoJiaXiTongShiChangQianJingFenXi.html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热点：移动货架系统有哪些、移动货架的优缺点、移动式货架的作用、移动式货架优缺点、移动式货架的优点及适用范围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43dcec6234302" w:history="1">
      <w:r>
        <w:rPr>
          <w:rStyle w:val="Hyperlink"/>
        </w:rPr>
        <w:t>全球与中国移动货架系统市场分析及前景趋势预测报告（2026-2032年）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DongHuoJiaXiTongShiChangQianJingFenXi.html" TargetMode="External" Id="R16886a0701c7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DongHuoJiaXiTongShiChangQianJingFenXi.html" TargetMode="External" Id="R34c43dcec623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2026-03-13T00:06:33Z</dcterms:created>
  <dcterms:modified xsi:type="dcterms:W3CDTF">2026-03-13T01:06:33Z</dcterms:modified>
  <dc:subject>全球与中国移动货架系统市场分析及前景趋势预测报告（2026-2032年）</dc:subject>
  <dc:title>全球与中国移动货架系统市场分析及前景趋势预测报告（2026-2032年）</dc:title>
  <cp:keywords>全球与中国移动货架系统市场分析及前景趋势预测报告（2026-2032年）</cp:keywords>
  <dc:description>全球与中国移动货架系统市场分析及前景趋势预测报告（2026-2032年）</dc:description>
</cp:coreProperties>
</file>