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6eb791d14ad1" w:history="1">
              <w:r>
                <w:rPr>
                  <w:rStyle w:val="Hyperlink"/>
                </w:rPr>
                <w:t>2024-2030年中国骨料市场现状分析与发展前景报告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6eb791d14ad1" w:history="1">
              <w:r>
                <w:rPr>
                  <w:rStyle w:val="Hyperlink"/>
                </w:rPr>
                <w:t>2024-2030年中国骨料市场现状分析与发展前景报告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76eb791d14ad1" w:history="1">
                <w:r>
                  <w:rPr>
                    <w:rStyle w:val="Hyperlink"/>
                  </w:rPr>
                  <w:t>https://www.20087.com/6/03/GuLiaoHangYeQianJingFenXi.html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是混凝土和沥青的重要组成部分，在建筑行业中扮演着基础且关键的角色。当前市场上，骨料的来源多样化，包括天然岩石、采石场开采以及回收材料如建筑废料的再利用。环保意识的提升促使行业向更可持续的生产方式转型，如减少开采对生态环境的影响，提高循环利用的比例。同时，骨料的质量控制技术也在不断进步，以确保建筑材料的稳定性和安全性。</w:t>
      </w:r>
      <w:r>
        <w:rPr>
          <w:rFonts w:hint="eastAsia"/>
        </w:rPr>
        <w:br/>
      </w:r>
      <w:r>
        <w:rPr>
          <w:rFonts w:hint="eastAsia"/>
        </w:rPr>
        <w:t>　　未来骨料行业的发展趋势将更加注重绿色化、智能化。随着技术的进步，高效节能的开采和加工设备将被广泛应用，减少能耗和废弃物产生。智能化管理系统将用于优化资源配置、提高生产效率，并实现骨料质量的实时监控。此外，研发新型环保骨料，如使用工业副产品作为原料，以及深入探索海洋骨料等新型资源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76eb791d14ad1" w:history="1">
        <w:r>
          <w:rPr>
            <w:rStyle w:val="Hyperlink"/>
          </w:rPr>
          <w:t>2024-2030年中国骨料市场现状分析与发展前景报告</w:t>
        </w:r>
      </w:hyperlink>
      <w:r>
        <w:rPr>
          <w:rFonts w:hint="eastAsia"/>
        </w:rPr>
        <w:t>深入剖析了骨料行业的现状、市场规模及需求，详细分析了产业链结构，并对市场价格进行了科学解读。通过对骨料细分市场的调研，以及对重点企业的竞争力、市场集中度和品牌影响力进行深入研究，预测了骨料行业的市场前景及发展趋势。骨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骨料行业概述</w:t>
      </w:r>
      <w:r>
        <w:rPr>
          <w:rFonts w:hint="eastAsia"/>
        </w:rPr>
        <w:br/>
      </w:r>
      <w:r>
        <w:rPr>
          <w:rFonts w:hint="eastAsia"/>
        </w:rPr>
        <w:t>　　第一节 骨料定义与分类</w:t>
      </w:r>
      <w:r>
        <w:rPr>
          <w:rFonts w:hint="eastAsia"/>
        </w:rPr>
        <w:br/>
      </w:r>
      <w:r>
        <w:rPr>
          <w:rFonts w:hint="eastAsia"/>
        </w:rPr>
        <w:t>　　第二节 骨料应用领域</w:t>
      </w:r>
      <w:r>
        <w:rPr>
          <w:rFonts w:hint="eastAsia"/>
        </w:rPr>
        <w:br/>
      </w:r>
      <w:r>
        <w:rPr>
          <w:rFonts w:hint="eastAsia"/>
        </w:rPr>
        <w:t>　　第三节 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一、骨料行业赢利性评估</w:t>
      </w:r>
      <w:r>
        <w:rPr>
          <w:rFonts w:hint="eastAsia"/>
        </w:rPr>
        <w:br/>
      </w:r>
      <w:r>
        <w:rPr>
          <w:rFonts w:hint="eastAsia"/>
        </w:rPr>
        <w:t>　　　　二、骨料行业成长速度分析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五、骨料行业风险性评估</w:t>
      </w:r>
      <w:r>
        <w:rPr>
          <w:rFonts w:hint="eastAsia"/>
        </w:rPr>
        <w:br/>
      </w:r>
      <w:r>
        <w:rPr>
          <w:rFonts w:hint="eastAsia"/>
        </w:rPr>
        <w:t>　　　　六、骨料行业周期性分析</w:t>
      </w:r>
      <w:r>
        <w:rPr>
          <w:rFonts w:hint="eastAsia"/>
        </w:rPr>
        <w:br/>
      </w:r>
      <w:r>
        <w:rPr>
          <w:rFonts w:hint="eastAsia"/>
        </w:rPr>
        <w:t>　　　　七、骨料行业竞争程度指标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一、骨料技术发展趋势</w:t>
      </w:r>
      <w:r>
        <w:rPr>
          <w:rFonts w:hint="eastAsia"/>
        </w:rPr>
        <w:br/>
      </w:r>
      <w:r>
        <w:rPr>
          <w:rFonts w:hint="eastAsia"/>
        </w:rPr>
        <w:t>　　　　二、骨料行业发展趋势</w:t>
      </w:r>
      <w:r>
        <w:rPr>
          <w:rFonts w:hint="eastAsia"/>
        </w:rPr>
        <w:br/>
      </w:r>
      <w:r>
        <w:rPr>
          <w:rFonts w:hint="eastAsia"/>
        </w:rPr>
        <w:t>　　　　三、骨料行业发展潜力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三、2024-2030年骨料产量预测</w:t>
      </w:r>
      <w:r>
        <w:rPr>
          <w:rFonts w:hint="eastAsia"/>
        </w:rPr>
        <w:br/>
      </w:r>
      <w:r>
        <w:rPr>
          <w:rFonts w:hint="eastAsia"/>
        </w:rPr>
        <w:t>　　第三节 2024-2030年骨料市场需求与销售分析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一、2023-2024年骨料行业需求现状</w:t>
      </w:r>
      <w:r>
        <w:rPr>
          <w:rFonts w:hint="eastAsia"/>
        </w:rPr>
        <w:br/>
      </w:r>
      <w:r>
        <w:rPr>
          <w:rFonts w:hint="eastAsia"/>
        </w:rPr>
        <w:t>　　　　二、骨料客户群体与需求特点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2023-2024年中国骨料技术发展研究</w:t>
      </w:r>
      <w:r>
        <w:rPr>
          <w:rFonts w:hint="eastAsia"/>
        </w:rPr>
        <w:br/>
      </w:r>
      <w:r>
        <w:rPr>
          <w:rFonts w:hint="eastAsia"/>
        </w:rPr>
        <w:t>　　第一节 当前骨料技术发展现状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一、2019-2024年骨料进口规模分析</w:t>
      </w:r>
      <w:r>
        <w:rPr>
          <w:rFonts w:hint="eastAsia"/>
        </w:rPr>
        <w:br/>
      </w:r>
      <w:r>
        <w:rPr>
          <w:rFonts w:hint="eastAsia"/>
        </w:rPr>
        <w:t>　　　　二、骨料主要进口来源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一、2019-2024年骨料出口规模分析</w:t>
      </w:r>
      <w:r>
        <w:rPr>
          <w:rFonts w:hint="eastAsia"/>
        </w:rPr>
        <w:br/>
      </w:r>
      <w:r>
        <w:rPr>
          <w:rFonts w:hint="eastAsia"/>
        </w:rPr>
        <w:t>　　　　二、骨料主要出口目的地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一、骨料企业数量与结构</w:t>
      </w:r>
      <w:r>
        <w:rPr>
          <w:rFonts w:hint="eastAsia"/>
        </w:rPr>
        <w:br/>
      </w:r>
      <w:r>
        <w:rPr>
          <w:rFonts w:hint="eastAsia"/>
        </w:rPr>
        <w:t>　　　　二、骨料从业人员规模</w:t>
      </w:r>
      <w:r>
        <w:rPr>
          <w:rFonts w:hint="eastAsia"/>
        </w:rPr>
        <w:br/>
      </w:r>
      <w:r>
        <w:rPr>
          <w:rFonts w:hint="eastAsia"/>
        </w:rPr>
        <w:t>　　　　三、骨料行业资产状况</w:t>
      </w:r>
      <w:r>
        <w:rPr>
          <w:rFonts w:hint="eastAsia"/>
        </w:rPr>
        <w:br/>
      </w:r>
      <w:r>
        <w:rPr>
          <w:rFonts w:hint="eastAsia"/>
        </w:rPr>
        <w:t>　　第二节 中国骨料行业财务指标总体分析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中国骨料行业竞争格局分析</w:t>
      </w:r>
      <w:r>
        <w:rPr>
          <w:rFonts w:hint="eastAsia"/>
        </w:rPr>
        <w:br/>
      </w:r>
      <w:r>
        <w:rPr>
          <w:rFonts w:hint="eastAsia"/>
        </w:rPr>
        <w:t>　　第一节 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2023-2024年骨料行业竞争力分析</w:t>
      </w:r>
      <w:r>
        <w:rPr>
          <w:rFonts w:hint="eastAsia"/>
        </w:rPr>
        <w:br/>
      </w:r>
      <w:r>
        <w:rPr>
          <w:rFonts w:hint="eastAsia"/>
        </w:rPr>
        <w:t>　　　　一、骨料供应商议价能力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2024年中国骨料企业发展策略分析</w:t>
      </w:r>
      <w:r>
        <w:rPr>
          <w:rFonts w:hint="eastAsia"/>
        </w:rPr>
        <w:br/>
      </w:r>
      <w:r>
        <w:rPr>
          <w:rFonts w:hint="eastAsia"/>
        </w:rPr>
        <w:t>　　第一节 骨料市场策略分析</w:t>
      </w:r>
      <w:r>
        <w:rPr>
          <w:rFonts w:hint="eastAsia"/>
        </w:rPr>
        <w:br/>
      </w:r>
      <w:r>
        <w:rPr>
          <w:rFonts w:hint="eastAsia"/>
        </w:rPr>
        <w:t>　　　　一、骨料市场定位与拓展策略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骨料销售策略分析</w:t>
      </w:r>
      <w:r>
        <w:rPr>
          <w:rFonts w:hint="eastAsia"/>
        </w:rPr>
        <w:br/>
      </w:r>
      <w:r>
        <w:rPr>
          <w:rFonts w:hint="eastAsia"/>
        </w:rPr>
        <w:t>　　　　一、骨料销售渠道与网络建设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提高骨料企业竞争力建议</w:t>
      </w:r>
      <w:r>
        <w:rPr>
          <w:rFonts w:hint="eastAsia"/>
        </w:rPr>
        <w:br/>
      </w:r>
      <w:r>
        <w:rPr>
          <w:rFonts w:hint="eastAsia"/>
        </w:rPr>
        <w:t>　　　　一、骨料技术创新与管理优化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骨料品牌战略思考</w:t>
      </w:r>
      <w:r>
        <w:rPr>
          <w:rFonts w:hint="eastAsia"/>
        </w:rPr>
        <w:br/>
      </w:r>
      <w:r>
        <w:rPr>
          <w:rFonts w:hint="eastAsia"/>
        </w:rPr>
        <w:t>　　　　一、骨料品牌建设与维护</w:t>
      </w:r>
      <w:r>
        <w:rPr>
          <w:rFonts w:hint="eastAsia"/>
        </w:rPr>
        <w:br/>
      </w:r>
      <w:r>
        <w:rPr>
          <w:rFonts w:hint="eastAsia"/>
        </w:rPr>
        <w:t>　　　　二、骨料品牌影响力与市场竞争力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中国骨料行业风险与对策</w:t>
      </w:r>
      <w:r>
        <w:rPr>
          <w:rFonts w:hint="eastAsia"/>
        </w:rPr>
        <w:br/>
      </w:r>
      <w:r>
        <w:rPr>
          <w:rFonts w:hint="eastAsia"/>
        </w:rPr>
        <w:t>　　第一节 骨料行业SWOT分析</w:t>
      </w:r>
      <w:r>
        <w:rPr>
          <w:rFonts w:hint="eastAsia"/>
        </w:rPr>
        <w:br/>
      </w:r>
      <w:r>
        <w:rPr>
          <w:rFonts w:hint="eastAsia"/>
        </w:rPr>
        <w:t>　　　　一、骨料行业优势分析</w:t>
      </w:r>
      <w:r>
        <w:rPr>
          <w:rFonts w:hint="eastAsia"/>
        </w:rPr>
        <w:br/>
      </w:r>
      <w:r>
        <w:rPr>
          <w:rFonts w:hint="eastAsia"/>
        </w:rPr>
        <w:t>　　　　二、骨料行业劣势分析</w:t>
      </w:r>
      <w:r>
        <w:rPr>
          <w:rFonts w:hint="eastAsia"/>
        </w:rPr>
        <w:br/>
      </w:r>
      <w:r>
        <w:rPr>
          <w:rFonts w:hint="eastAsia"/>
        </w:rPr>
        <w:t>　　　　三、骨料市场机会探索</w:t>
      </w:r>
      <w:r>
        <w:rPr>
          <w:rFonts w:hint="eastAsia"/>
        </w:rPr>
        <w:br/>
      </w:r>
      <w:r>
        <w:rPr>
          <w:rFonts w:hint="eastAsia"/>
        </w:rPr>
        <w:t>　　　　四、骨料市场威胁评估</w:t>
      </w:r>
      <w:r>
        <w:rPr>
          <w:rFonts w:hint="eastAsia"/>
        </w:rPr>
        <w:br/>
      </w:r>
      <w:r>
        <w:rPr>
          <w:rFonts w:hint="eastAsia"/>
        </w:rPr>
        <w:t>　　第二节 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二、骨料发展趋势分析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骨料行业类别</w:t>
      </w:r>
      <w:r>
        <w:rPr>
          <w:rFonts w:hint="eastAsia"/>
        </w:rPr>
        <w:br/>
      </w:r>
      <w:r>
        <w:rPr>
          <w:rFonts w:hint="eastAsia"/>
        </w:rPr>
        <w:t>　　图表 骨料行业产业链调研</w:t>
      </w:r>
      <w:r>
        <w:rPr>
          <w:rFonts w:hint="eastAsia"/>
        </w:rPr>
        <w:br/>
      </w:r>
      <w:r>
        <w:rPr>
          <w:rFonts w:hint="eastAsia"/>
        </w:rPr>
        <w:t>　　图表 骨料行业现状</w:t>
      </w:r>
      <w:r>
        <w:rPr>
          <w:rFonts w:hint="eastAsia"/>
        </w:rPr>
        <w:br/>
      </w:r>
      <w:r>
        <w:rPr>
          <w:rFonts w:hint="eastAsia"/>
        </w:rPr>
        <w:t>　　图表 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2019-2024年中国骨料行业产量统计</w:t>
      </w:r>
      <w:r>
        <w:rPr>
          <w:rFonts w:hint="eastAsia"/>
        </w:rPr>
        <w:br/>
      </w:r>
      <w:r>
        <w:rPr>
          <w:rFonts w:hint="eastAsia"/>
        </w:rPr>
        <w:t>　　图表 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2019-2024年中国骨料市场需求量</w:t>
      </w:r>
      <w:r>
        <w:rPr>
          <w:rFonts w:hint="eastAsia"/>
        </w:rPr>
        <w:br/>
      </w:r>
      <w:r>
        <w:rPr>
          <w:rFonts w:hint="eastAsia"/>
        </w:rPr>
        <w:t>　　图表 2024年中国骨料行业需求区域调研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2019-2024年中国骨料行情</w:t>
      </w:r>
      <w:r>
        <w:rPr>
          <w:rFonts w:hint="eastAsia"/>
        </w:rPr>
        <w:br/>
      </w:r>
      <w:r>
        <w:rPr>
          <w:rFonts w:hint="eastAsia"/>
        </w:rPr>
        <w:t>　　图表 2019-2024年中国骨料价格走势图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骨料行业竞争对手分析</w:t>
      </w:r>
      <w:r>
        <w:rPr>
          <w:rFonts w:hint="eastAsia"/>
        </w:rPr>
        <w:br/>
      </w:r>
      <w:r>
        <w:rPr>
          <w:rFonts w:hint="eastAsia"/>
        </w:rPr>
        <w:t>　　图表 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2024-2030年中国骨料行业市场规模预测</w:t>
      </w:r>
      <w:r>
        <w:rPr>
          <w:rFonts w:hint="eastAsia"/>
        </w:rPr>
        <w:br/>
      </w:r>
      <w:r>
        <w:rPr>
          <w:rFonts w:hint="eastAsia"/>
        </w:rPr>
        <w:t>　　图表 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6eb791d14ad1" w:history="1">
        <w:r>
          <w:rPr>
            <w:rStyle w:val="Hyperlink"/>
          </w:rPr>
          <w:t>2024-2030年中国骨料市场现状分析与发展前景报告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76eb791d14ad1" w:history="1">
        <w:r>
          <w:rPr>
            <w:rStyle w:val="Hyperlink"/>
          </w:rPr>
          <w:t>https://www.20087.com/6/03/GuLiaoHangYeQianJingFenXi.html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9fa4b2a74e9b" w:history="1">
      <w:r>
        <w:rPr>
          <w:rStyle w:val="Hyperlink"/>
        </w:rPr>
        <w:t>2024-2030年中国骨料市场现状分析与发展前景报告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LiaoHangYeQianJingFenXi.html" TargetMode="External" Id="R04376eb791d1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LiaoHangYeQianJingFenXi.html" TargetMode="External" Id="R88dc9fa4b2a7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2024-07-07T06:12:18Z</dcterms:created>
  <dcterms:modified xsi:type="dcterms:W3CDTF">2024-07-07T07:12:18Z</dcterms:modified>
  <dc:subject>2024-2030年中国骨料市场现状分析与发展前景报告</dc:subject>
  <dc:title>2024-2030年中国骨料市场现状分析与发展前景报告</dc:title>
  <cp:keywords>2024-2030年中国骨料市场现状分析与发展前景报告</cp:keywords>
  <dc:description>2024-2030年中国骨料市场现状分析与发展前景报告</dc:description>
</cp:coreProperties>
</file>