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54dd242584c81" w:history="1">
              <w:r>
                <w:rPr>
                  <w:rStyle w:val="Hyperlink"/>
                </w:rPr>
                <w:t>2026-2031年全球与中国双悬窗市场调查研究及发展前景分析报告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54dd242584c81" w:history="1">
              <w:r>
                <w:rPr>
                  <w:rStyle w:val="Hyperlink"/>
                </w:rPr>
                <w:t>2026-2031年全球与中国双悬窗市场调查研究及发展前景分析报告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54dd242584c81" w:history="1">
                <w:r>
                  <w:rPr>
                    <w:rStyle w:val="Hyperlink"/>
                  </w:rPr>
                  <w:t>https://www.20087.com/7/83/ShuangXuanChuangFaZhanQianJing.html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悬窗是一种兼具内开内倒与外开功能的高性能建筑门窗系统，通过特殊铰链结构实现两种开启模式自由切换，在通风、安全与清洁方面具有显著优势。双悬窗普遍采用断桥铝合金或塑钢型材，配合多腔体结构、三元乙丙密封胶条及Low-E中空玻璃，实现优异的气密性、水密性与保温性能。在欧洲及国内高端住宅、被动房项目中，双悬窗已成为节能门窗主流选择。其内倒模式可在雨天实现微通风，外开模式则便于高层外墙清洁。然而，复杂五金系统对安装精度要求极高，施工不当易导致启闭卡顿或密封失效；同时，成本较普通平开窗高出30%以上，制约大众市场普及。</w:t>
      </w:r>
      <w:r>
        <w:rPr>
          <w:rFonts w:hint="eastAsia"/>
        </w:rPr>
        <w:br/>
      </w:r>
      <w:r>
        <w:rPr>
          <w:rFonts w:hint="eastAsia"/>
        </w:rPr>
        <w:t>　　未来，双悬窗将向智能化集成、材料轻量化与全生命周期低碳化方向发展。电动驱动系统将支持手机App或语音控制开启角度，并联动室内空气质量传感器实现自动通风调节。复合材料（如碳纤维增强型材）将减轻窗扇重量，降低五金负荷，延长使用寿命。在可持续方面，再生铝使用比例提升与可拆卸模块化设计将便于回收再利用；部分厂商或将提供“以旧换新+碳积分”服务。此外，BIM（建筑信息模型）深度协同将优化窗墙一体化设计，减少现场误差。长远看，双悬窗将从“高性能围护构件”转型为“健康建筑智能呼吸系统的执行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54dd242584c81" w:history="1">
        <w:r>
          <w:rPr>
            <w:rStyle w:val="Hyperlink"/>
          </w:rPr>
          <w:t>2026-2031年全球与中国双悬窗市场调查研究及发展前景分析报告</w:t>
        </w:r>
      </w:hyperlink>
      <w:r>
        <w:rPr>
          <w:rFonts w:hint="eastAsia"/>
        </w:rPr>
        <w:t>》从市场规模、需求变化及价格动态等维度，系统解析了双悬窗行业的现状与发展趋势。报告深入分析了双悬窗产业链各环节，科学预测了市场前景与技术发展方向，同时聚焦双悬窗细分市场特点及重点企业的经营表现，揭示了双悬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按产品类型细分，全球双悬窗市场规模2020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铝玻璃纤维</w:t>
      </w:r>
      <w:r>
        <w:rPr>
          <w:rFonts w:hint="eastAsia"/>
        </w:rPr>
        <w:br/>
      </w:r>
      <w:r>
        <w:rPr>
          <w:rFonts w:hint="eastAsia"/>
        </w:rPr>
        <w:t>　　　　1.3.5 乙烯基塑料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按应用细分，全球双悬窗市场规模2020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双悬窗行业发展总体概况</w:t>
      </w:r>
      <w:r>
        <w:rPr>
          <w:rFonts w:hint="eastAsia"/>
        </w:rPr>
        <w:br/>
      </w:r>
      <w:r>
        <w:rPr>
          <w:rFonts w:hint="eastAsia"/>
        </w:rPr>
        <w:t>　　　　1.5.2 双悬窗行业发展主要特点</w:t>
      </w:r>
      <w:r>
        <w:rPr>
          <w:rFonts w:hint="eastAsia"/>
        </w:rPr>
        <w:br/>
      </w:r>
      <w:r>
        <w:rPr>
          <w:rFonts w:hint="eastAsia"/>
        </w:rPr>
        <w:t>　　　　1.5.3 双悬窗行业发展影响因素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双悬窗有利因素</w:t>
      </w:r>
      <w:r>
        <w:rPr>
          <w:rFonts w:hint="eastAsia"/>
        </w:rPr>
        <w:br/>
      </w:r>
      <w:r>
        <w:rPr>
          <w:rFonts w:hint="eastAsia"/>
        </w:rPr>
        <w:t>　　　　1.5.3 .2 双悬窗不利因素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全球市场，近三年双悬窗主要企业占有率及排名（按销量）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双悬窗主要企业在国际市场占有率（按销量，2022-2025）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2024年双悬窗主要企业在国际市场排名（按销量）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全球市场主要企业双悬窗销量（2022-2025）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全球市场，近三年双悬窗主要企业占有率及排名（按收入）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双悬窗主要企业在国际市场占有率（按收入，2022-2025）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2024年双悬窗主要企业在国际市场排名（按收入）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全球市场主要企业双悬窗销售收入（2022-2025）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全球市场主要企业双悬窗销售价格（2022-2025）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中国市场，近三年双悬窗主要企业占有率及排名（按销量）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双悬窗主要企业在中国市场占有率（按销量，2022-2025）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2024年双悬窗主要企业在中国市场排名（按销量）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中国市场主要企业双悬窗销量（2022-2025）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中国市场，近三年双悬窗主要企业占有率及排名（按收入）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双悬窗主要企业在中国市场占有率（按收入，2022-2025）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2024年双悬窗主要企业在中国市场排名（按收入）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中国市场主要企业双悬窗销售收入（2022-2025）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全球主要厂商双悬窗总部及产地分布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全球主要厂商成立时间及双悬窗商业化日期</w:t>
      </w:r>
      <w:r>
        <w:rPr>
          <w:rFonts w:hint="eastAsia"/>
        </w:rPr>
        <w:br/>
      </w:r>
      <w:r>
        <w:rPr>
          <w:rFonts w:hint="eastAsia"/>
        </w:rPr>
        <w:t>　　2.8 全球主要厂商双悬窗产品类型及应用</w:t>
      </w:r>
      <w:r>
        <w:rPr>
          <w:rFonts w:hint="eastAsia"/>
        </w:rPr>
        <w:br/>
      </w:r>
      <w:r>
        <w:rPr>
          <w:rFonts w:hint="eastAsia"/>
        </w:rPr>
        <w:t>　　2.9 双悬窗行业集中度、竞争程度分析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双悬窗行业集中度分析：2024年全球Top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全球双悬窗第一梯队、第二梯队和第三梯队生产商（品牌）及市场份额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全球双悬窗总体规模分析</w:t>
      </w:r>
      <w:r>
        <w:rPr>
          <w:rFonts w:hint="eastAsia"/>
        </w:rPr>
        <w:br/>
      </w:r>
      <w:r>
        <w:rPr>
          <w:rFonts w:hint="eastAsia"/>
        </w:rPr>
        <w:t>　　3.1 全球双悬窗供需现状及预测（2020-2031）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全球双悬窗产能、产量、产能利用率及发展趋势（2020-2031）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全球双悬窗产量、需求量及发展趋势（2020-2031）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全球主要地区双悬窗产量及发展趋势（2020-2031）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全球主要地区双悬窗产量（2020-2025）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全球主要地区双悬窗产量（2026-2031）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全球主要地区双悬窗产量市场份额（2020-2031）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中国双悬窗供需现状及预测（2020-2031）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中国双悬窗产能、产量、产能利用率及发展趋势（2020-2031）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中国双悬窗产量、市场需求量及发展趋势（2020-2031）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中国市场双悬窗进出口（2020-2031）</w:t>
      </w:r>
      <w:r>
        <w:rPr>
          <w:rFonts w:hint="eastAsia"/>
        </w:rPr>
        <w:br/>
      </w:r>
      <w:r>
        <w:rPr>
          <w:rFonts w:hint="eastAsia"/>
        </w:rPr>
        <w:t>　　3.4 全球双悬窗销量及销售额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全球市场双悬窗销售额（2020-2031）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全球市场双悬窗销量（2020-2031）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全球市场双悬窗价格趋势（2020-2031）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全球双悬窗主要地区分析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全球主要地区双悬窗市场规模分析：2020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全球主要地区双悬窗销售收入及市场份额（2020-2025年）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全球主要地区双悬窗销售收入预测（2026-2031年）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全球主要地区双悬窗销量分析：2020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全球主要地区双悬窗销量及市场份额（2020-2025年）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全球主要地区双悬窗销量及市场份额预测（2026-2031）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北美市场双悬窗销量、收入及增长率（2020-2031）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欧洲市场双悬窗销量、收入及增长率（2020-2031）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中国市场双悬窗销量、收入及增长率（2020-2031）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日本市场双悬窗销量、收入及增长率（2020-2031）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东南亚市场双悬窗销量、收入及增长率（2020-2031）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印度市场双悬窗销量、收入及增长率（2020-2031）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双悬窗销量、收入、价格及毛利率（2020-2025）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不同产品类型双悬窗分析</w:t>
      </w:r>
      <w:r>
        <w:rPr>
          <w:rFonts w:hint="eastAsia"/>
        </w:rPr>
        <w:br/>
      </w:r>
      <w:r>
        <w:rPr>
          <w:rFonts w:hint="eastAsia"/>
        </w:rPr>
        <w:t>　　6.1 全球不同产品类型双悬窗销量（2020-2031）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全球不同产品类型双悬窗销量预测（2026-2031）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全球不同产品类型双悬窗收入（2020-2031）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全球不同产品类型双悬窗收入预测（2026-2031）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全球不同产品类型双悬窗价格走势（2020-2031）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中国不同产品类型双悬窗销量（2020-2031）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中国不同产品类型双悬窗销量预测（2026-2031）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中国不同产品类型双悬窗收入（2020-2031）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中国不同产品类型双悬窗收入预测（2026-2031）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不同应用双悬窗分析</w:t>
      </w:r>
      <w:r>
        <w:rPr>
          <w:rFonts w:hint="eastAsia"/>
        </w:rPr>
        <w:br/>
      </w:r>
      <w:r>
        <w:rPr>
          <w:rFonts w:hint="eastAsia"/>
        </w:rPr>
        <w:t>　　7.1 全球不同应用双悬窗销量（2020-2031）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全球不同应用双悬窗销量预测（2026-2031）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全球不同应用双悬窗收入（2020-2031）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全球不同应用双悬窗收入预测（2026-2031）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全球不同应用双悬窗价格走势（2020-2031）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中国不同应用双悬窗销量（2020-2031）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中国不同应用双悬窗销量及市场份额（2020-2025）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中国不同应用双悬窗销量预测（2026-2031）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中国不同应用双悬窗收入（2020-2031）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中国不同应用双悬窗收入及市场份额（2020-2025）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中国不同应用双悬窗收入预测（2026-2031）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双悬窗行业发展趋势</w:t>
      </w:r>
      <w:r>
        <w:rPr>
          <w:rFonts w:hint="eastAsia"/>
        </w:rPr>
        <w:br/>
      </w:r>
      <w:r>
        <w:rPr>
          <w:rFonts w:hint="eastAsia"/>
        </w:rPr>
        <w:t>　　8.2 双悬窗行业主要驱动因素</w:t>
      </w:r>
      <w:r>
        <w:rPr>
          <w:rFonts w:hint="eastAsia"/>
        </w:rPr>
        <w:br/>
      </w:r>
      <w:r>
        <w:rPr>
          <w:rFonts w:hint="eastAsia"/>
        </w:rPr>
        <w:t>　　8.3 双悬窗中国企业SWOT分析</w:t>
      </w:r>
      <w:r>
        <w:rPr>
          <w:rFonts w:hint="eastAsia"/>
        </w:rPr>
        <w:br/>
      </w:r>
      <w:r>
        <w:rPr>
          <w:rFonts w:hint="eastAsia"/>
        </w:rPr>
        <w:t>　　8.4 中国双悬窗行业政策环境分析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双悬窗行业产业链简介</w:t>
      </w:r>
      <w:r>
        <w:rPr>
          <w:rFonts w:hint="eastAsia"/>
        </w:rPr>
        <w:br/>
      </w:r>
      <w:r>
        <w:rPr>
          <w:rFonts w:hint="eastAsia"/>
        </w:rPr>
        <w:t>　　　　9.1.1 双悬窗行业供应链分析</w:t>
      </w:r>
      <w:r>
        <w:rPr>
          <w:rFonts w:hint="eastAsia"/>
        </w:rPr>
        <w:br/>
      </w:r>
      <w:r>
        <w:rPr>
          <w:rFonts w:hint="eastAsia"/>
        </w:rPr>
        <w:t>　　　　9.1.2 双悬窗主要原料及供应情况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双悬窗行业采购模式</w:t>
      </w:r>
      <w:r>
        <w:rPr>
          <w:rFonts w:hint="eastAsia"/>
        </w:rPr>
        <w:br/>
      </w:r>
      <w:r>
        <w:rPr>
          <w:rFonts w:hint="eastAsia"/>
        </w:rPr>
        <w:t>　　9.3 双悬窗行业生产模式</w:t>
      </w:r>
      <w:r>
        <w:rPr>
          <w:rFonts w:hint="eastAsia"/>
        </w:rPr>
        <w:br/>
      </w:r>
      <w:r>
        <w:rPr>
          <w:rFonts w:hint="eastAsia"/>
        </w:rPr>
        <w:t>　　9.4 双悬窗行业销售模式及销售渠道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按产品类型细分，全球双悬窗市场规模2020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按应用细分，全球双悬窗市场规模（CAGR）2020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双悬窗行业发展主要特点</w:t>
      </w:r>
      <w:r>
        <w:rPr>
          <w:rFonts w:hint="eastAsia"/>
        </w:rPr>
        <w:br/>
      </w:r>
      <w:r>
        <w:rPr>
          <w:rFonts w:hint="eastAsia"/>
        </w:rPr>
        <w:t>　　表 4： 双悬窗行业发展有利因素分析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双悬窗行业发展不利因素分析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进入双悬窗行业壁垒</w:t>
      </w:r>
      <w:r>
        <w:rPr>
          <w:rFonts w:hint="eastAsia"/>
        </w:rPr>
        <w:br/>
      </w:r>
      <w:r>
        <w:rPr>
          <w:rFonts w:hint="eastAsia"/>
        </w:rPr>
        <w:t>　　表 7： 双悬窗主要企业在国际市场占有率（按销量，2022-2025）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2024年双悬窗主要企业在国际市场排名（按销量）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全球市场主要企业双悬窗销量（2022-2025）&amp;（千件）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双悬窗主要企业在国际市场占有率（按收入，2022-2025）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2024年双悬窗主要企业在国际市场排名（按收入）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全球市场主要企业双悬窗销售收入（2022-2025）&amp;（万元）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全球市场主要企业双悬窗销售价格（2022-2025）&amp;（元/件）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双悬窗主要企业在中国市场占有率（按销量，2022-2025）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2024年双悬窗主要企业在中国市场排名（按销量）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中国市场主要企业双悬窗销量（2022-2025）&amp;（千件）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双悬窗主要企业在中国市场占有率（按收入，2022-2025）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2024年双悬窗主要企业在中国市场排名（按收入）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中国市场主要企业双悬窗销售收入（2022-2025）&amp;（万元）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全球主要厂商双悬窗总部及产地分布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全球主要厂商成立时间及双悬窗商业化日期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全球主要厂商双悬窗产品类型及应用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2024年全球双悬窗主要厂商市场地位（第一梯队、第二梯队和第三梯队）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全球双悬窗市场投资、并购等现状分析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全球主要地区双悬窗产量增速（CAGR）：（2020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全球主要地区双悬窗产量（2020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全球主要地区双悬窗产量（2020-2025）&amp;（千件）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全球主要地区双悬窗产量（2026-2031）&amp;（千件）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全球主要地区双悬窗产量市场份额（2020-2025）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全球主要地区双悬窗产量（2026-2031）&amp;（千件）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中国市场双悬窗产量、销量、进出口（2020-2025年）&amp;（千件）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中国市场双悬窗产量、销量、进出口预测（2026-2031）&amp;（千件）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全球主要地区双悬窗销售收入增速：（2020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全球主要地区双悬窗销售收入（2020-2025）&amp;（万元）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全球主要地区双悬窗销售收入市场份额（2020-2025）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全球主要地区双悬窗收入（2026-2031）&amp;（万元）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全球主要地区双悬窗收入市场份额（2026-2031）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全球主要地区双悬窗销量（千件）：2020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全球主要地区双悬窗销量（2020-2025）&amp;（千件）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全球主要地区双悬窗销量（2026-2031）&amp;（千件）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全球主要地区双悬窗销量份额（2026-2031）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双悬窗生产基地、销售区域、竞争对手及市场地位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双悬窗产品规格、参数及市场应用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双悬窗销量（千件）、收入（万元）、价格（元/件）及毛利率（2020-2025）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全球不同产品类型双悬窗销量市场份额（2020-2025）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全球不同产品类型双悬窗销量预测（2026-2031）&amp;（千件）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全球市场不同产品类型双悬窗销量市场份额预测（2026-2031）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全球不同产品类型双悬窗收入（2020-2025年）&amp;（万元）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全球不同产品类型双悬窗收入预测（2026-2031）&amp;（万元）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全球不同产品类型双悬窗收入市场份额预测（2026-2031）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中国不同产品类型双悬窗销量预测（2026-2031）&amp;（千件）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全球市场不同产品类型双悬窗销量市场份额预测（2026-2031）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中国不同产品类型双悬窗销量（2020-2025年）&amp;（千件）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中国不同产品类型双悬窗销量市场份额（2020-2025）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中国不同产品类型双悬窗收入（2020-2025年）&amp;（万元）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中国不同产品类型双悬窗收入市场份额（2020-2025）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中国不同产品类型双悬窗收入预测（2026-2031）&amp;（万元）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中国不同产品类型双悬窗收入市场份额预测（2026-2031）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全球不同应用双悬窗销量（2020-2025年）&amp;（千件）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全球不同应用双悬窗销量市场份额（2020-2025）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全球不同应用双悬窗销量预测（2026-2031）&amp;（千件）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全球市场不同应用双悬窗销量市场份额预测（2026-2031）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全球不同应用双悬窗收入（2020-2025年）&amp;（万元）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全球不同应用双悬窗收入市场份额（2020-2025）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全球不同应用双悬窗收入预测（2026-2031）&amp;（万元）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全球不同应用双悬窗收入市场份额预测（2026-2031）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中国不同应用双悬窗销量（2020-2025年）&amp;（千件）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中国不同应用双悬窗销量市场份额（2020-2025）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中国不同应用双悬窗销量预测（2026-2031）&amp;（千件）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中国市场不同应用双悬窗销量市场份额预测（2026-2031）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中国不同应用双悬窗收入（2020-2025年）&amp;（万元）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中国不同应用双悬窗收入市场份额（2020-2025）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中国不同应用双悬窗收入预测（2026-2031）&amp;（万元）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中国不同应用双悬窗收入市场份额预测（2026-2031）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双悬窗行业发展趋势</w:t>
      </w:r>
      <w:r>
        <w:rPr>
          <w:rFonts w:hint="eastAsia"/>
        </w:rPr>
        <w:br/>
      </w:r>
      <w:r>
        <w:rPr>
          <w:rFonts w:hint="eastAsia"/>
        </w:rPr>
        <w:t>　　表 151： 双悬窗行业主要驱动因素</w:t>
      </w:r>
      <w:r>
        <w:rPr>
          <w:rFonts w:hint="eastAsia"/>
        </w:rPr>
        <w:br/>
      </w:r>
      <w:r>
        <w:rPr>
          <w:rFonts w:hint="eastAsia"/>
        </w:rPr>
        <w:t>　　表 152： 双悬窗行业供应链分析</w:t>
      </w:r>
      <w:r>
        <w:rPr>
          <w:rFonts w:hint="eastAsia"/>
        </w:rPr>
        <w:br/>
      </w:r>
      <w:r>
        <w:rPr>
          <w:rFonts w:hint="eastAsia"/>
        </w:rPr>
        <w:t>　　表 153： 双悬窗上游原料供应商</w:t>
      </w:r>
      <w:r>
        <w:rPr>
          <w:rFonts w:hint="eastAsia"/>
        </w:rPr>
        <w:br/>
      </w:r>
      <w:r>
        <w:rPr>
          <w:rFonts w:hint="eastAsia"/>
        </w:rPr>
        <w:t>　　表 154： 双悬窗主要地区不同应用客户分析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双悬窗典型经销商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双悬窗产品图片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全球不同产品类型双悬窗销售额2020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全球不同产品类型双悬窗市场份额2024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铝玻璃纤维产品图片</w:t>
      </w:r>
      <w:r>
        <w:rPr>
          <w:rFonts w:hint="eastAsia"/>
        </w:rPr>
        <w:br/>
      </w:r>
      <w:r>
        <w:rPr>
          <w:rFonts w:hint="eastAsia"/>
        </w:rPr>
        <w:t>　　图 7： 乙烯基塑料产品图片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全球不同应用双悬窗市场份额2024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工业用途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2024年全球前五大生产商双悬窗市场份额</w:t>
      </w:r>
      <w:r>
        <w:rPr>
          <w:rFonts w:hint="eastAsia"/>
        </w:rPr>
        <w:br/>
      </w:r>
      <w:r>
        <w:rPr>
          <w:rFonts w:hint="eastAsia"/>
        </w:rPr>
        <w:t>　　图 14： 2024年全球双悬窗第一梯队、第二梯队和第三梯队厂商及市场份额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全球双悬窗产能、产量、产能利用率及发展趋势（2020-2031）&amp;（千件）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全球双悬窗产量、需求量及发展趋势（2020-2031）&amp;（千件）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全球主要地区双悬窗产量市场份额（2020-2031）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中国双悬窗产能、产量、产能利用率及发展趋势（2020-2031）&amp;（千件）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中国双悬窗产量、市场需求量及发展趋势（2020-2031）&amp;（千件）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全球双悬窗市场销售额及增长率：（2020-2031）&amp;（万元）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全球市场双悬窗市场规模：2020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全球市场双悬窗销量及增长率（2020-2031）&amp;（千件）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全球市场双悬窗价格趋势（2020-2031）&amp;（元/件）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全球主要地区双悬窗销售收入（2020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全球主要地区双悬窗销售收入市场份额（2020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北美市场双悬窗销量及增长率（2020-2031）&amp;（千件）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北美市场双悬窗收入及增长率（2020-2031）&amp;（万元）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欧洲市场双悬窗销量及增长率（2020-2031）&amp;（千件）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欧洲市场双悬窗收入及增长率（2020-2031）&amp;（万元）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中国市场双悬窗销量及增长率（2020-2031）&amp;（千件）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中国市场双悬窗收入及增长率（2020-2031）&amp;（万元）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日本市场双悬窗销量及增长率（2020-2031）&amp;（千件）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日本市场双悬窗收入及增长率（2020-2031）&amp;（万元）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东南亚市场双悬窗销量及增长率（2020-2031）&amp;（千件）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东南亚市场双悬窗收入及增长率（2020-2031）&amp;（万元）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印度市场双悬窗销量及增长率（2020-2031）&amp;（千件）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印度市场双悬窗收入及增长率（2020-2031）&amp;（万元）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全球不同产品类型双悬窗价格走势（2020-2031）&amp;（元/件）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全球不同应用双悬窗价格走势（2020-2031）&amp;（元/件）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双悬窗中国企业SWOT分析</w:t>
      </w:r>
      <w:r>
        <w:rPr>
          <w:rFonts w:hint="eastAsia"/>
        </w:rPr>
        <w:br/>
      </w:r>
      <w:r>
        <w:rPr>
          <w:rFonts w:hint="eastAsia"/>
        </w:rPr>
        <w:t>　　图 41： 双悬窗产业链</w:t>
      </w:r>
      <w:r>
        <w:rPr>
          <w:rFonts w:hint="eastAsia"/>
        </w:rPr>
        <w:br/>
      </w:r>
      <w:r>
        <w:rPr>
          <w:rFonts w:hint="eastAsia"/>
        </w:rPr>
        <w:t>　　图 42： 双悬窗行业采购模式分析</w:t>
      </w:r>
      <w:r>
        <w:rPr>
          <w:rFonts w:hint="eastAsia"/>
        </w:rPr>
        <w:br/>
      </w:r>
      <w:r>
        <w:rPr>
          <w:rFonts w:hint="eastAsia"/>
        </w:rPr>
        <w:t>　　图 43： 双悬窗行业生产模式</w:t>
      </w:r>
      <w:r>
        <w:rPr>
          <w:rFonts w:hint="eastAsia"/>
        </w:rPr>
        <w:br/>
      </w:r>
      <w:r>
        <w:rPr>
          <w:rFonts w:hint="eastAsia"/>
        </w:rPr>
        <w:t>　　图 44： 双悬窗行业销售模式分析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54dd242584c81" w:history="1">
        <w:r>
          <w:rPr>
            <w:rStyle w:val="Hyperlink"/>
          </w:rPr>
          <w:t>2026-2031年全球与中国双悬窗市场调查研究及发展前景分析报告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54dd242584c81" w:history="1">
        <w:r>
          <w:rPr>
            <w:rStyle w:val="Hyperlink"/>
          </w:rPr>
          <w:t>https://www.20087.com/7/83/ShuangXuanChuangFaZhanQianJing.html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65b2d270a4a66" w:history="1">
      <w:r>
        <w:rPr>
          <w:rStyle w:val="Hyperlink"/>
        </w:rPr>
        <w:t>2026-2031年全球与中国双悬窗市场调查研究及发展前景分析报告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angXuanChuangFaZhanQianJing.html" TargetMode="External" Id="R12754dd2425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angXuanChuangFaZhanQianJing.html" TargetMode="External" Id="R3bd65b2d270a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2025-11-14T03:28:56Z</dcterms:created>
  <dcterms:modified xsi:type="dcterms:W3CDTF">2025-11-14T04:28:56Z</dcterms:modified>
  <dc:subject>2026-2031年全球与中国双悬窗市场调查研究及发展前景分析报告</dc:subject>
  <dc:title>2026-2031年全球与中国双悬窗市场调查研究及发展前景分析报告</dc:title>
  <cp:keywords>2026-2031年全球与中国双悬窗市场调查研究及发展前景分析报告</cp:keywords>
  <dc:description>2026-2031年全球与中国双悬窗市场调查研究及发展前景分析报告</dc:description>
</cp:coreProperties>
</file>