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b855661743a5" w:history="1">
              <w:r>
                <w:rPr>
                  <w:rStyle w:val="Hyperlink"/>
                </w:rPr>
                <w:t>2025-2031年中国建筑复合材料市场研究与前景分析报告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b855661743a5" w:history="1">
              <w:r>
                <w:rPr>
                  <w:rStyle w:val="Hyperlink"/>
                </w:rPr>
                <w:t>2025-2031年中国建筑复合材料市场研究与前景分析报告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6b855661743a5" w:history="1">
                <w:r>
                  <w:rPr>
                    <w:rStyle w:val="Hyperlink"/>
                  </w:rPr>
                  <w:t>https://www.20087.com/7/63/JianZhuFuHeCaiLiaoHangYeQianJingQuShi.html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复合材料是由两种或两种以上不同性质的材料组合而成，具备优于单一材料综合性能的新型建筑材料，主要包括玻璃纤维增强混凝土（GRC）、碳纤维板、蜂窝铝板、保温夹芯板等类型。目前，建筑复合材料凭借其高强度、轻质、防火、隔热、耐腐蚀等优势，已在幕墙系统、屋面覆盖、室内装饰、桥梁隧道等工程中广泛应用。随着绿色建筑政策的推进和装配式建筑模式的普及，建筑复合材料正逐步取代传统水泥、砖瓦等材料，在节能环保、施工效率和建筑美学等方面展现出独特价值。</w:t>
      </w:r>
      <w:r>
        <w:rPr>
          <w:rFonts w:hint="eastAsia"/>
        </w:rPr>
        <w:br/>
      </w:r>
      <w:r>
        <w:rPr>
          <w:rFonts w:hint="eastAsia"/>
        </w:rPr>
        <w:t>　　未来，建筑复合材料的发展将更加聚焦于绿色环保、功能拓展与智能制造路径的深度融合。一方面，依托可再生资源制备的生物质复合材料、可降解树脂基体以及循环再利用工艺，将进一步推动建筑行业低碳化转型；另一方面，材料科学与智能技术的交叉融合，将催生具备自清洁、抗紫外线、能量吸收、光催化等功能的新一代复合材料，拓展其在智慧建筑、生态城市中的应用场景。此外，在数字化建造技术快速发展的背景下，建筑复合材料的设计与制造将加速向定制化、参数化、机器人成型方向演进，实现从工厂到现场的高度协同，全面提升建筑行业的工业化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b855661743a5" w:history="1">
        <w:r>
          <w:rPr>
            <w:rStyle w:val="Hyperlink"/>
          </w:rPr>
          <w:t>2025-2031年中国建筑复合材料市场研究与前景分析报告</w:t>
        </w:r>
      </w:hyperlink>
      <w:r>
        <w:rPr>
          <w:rFonts w:hint="eastAsia"/>
        </w:rPr>
        <w:t>》基于详实数据，从市场规模、需求变化及价格动态等维度，全面解析了建筑复合材料行业的现状与发展趋势，并对建筑复合材料产业链各环节进行了系统性探讨。报告科学预测了建筑复合材料行业未来发展方向，重点分析了建筑复合材料技术现状及创新路径，同时聚焦建筑复合材料重点企业的经营表现，评估了市场竞争格局、品牌影响力及市场集中度。通过对细分市场的深入研究及SWOT分析，报告揭示了建筑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建筑复合材料行业概述</w:t>
      </w:r>
      <w:r>
        <w:rPr>
          <w:rFonts w:hint="eastAsia"/>
        </w:rPr>
        <w:br/>
      </w:r>
      <w:r>
        <w:rPr>
          <w:rFonts w:hint="eastAsia"/>
        </w:rPr>
        <w:t>　　第一节 建筑复合材料定义与分类</w:t>
      </w:r>
      <w:r>
        <w:rPr>
          <w:rFonts w:hint="eastAsia"/>
        </w:rPr>
        <w:br/>
      </w:r>
      <w:r>
        <w:rPr>
          <w:rFonts w:hint="eastAsia"/>
        </w:rPr>
        <w:t>　　第二节 建筑复合材料应用领域</w:t>
      </w:r>
      <w:r>
        <w:rPr>
          <w:rFonts w:hint="eastAsia"/>
        </w:rPr>
        <w:br/>
      </w:r>
      <w:r>
        <w:rPr>
          <w:rFonts w:hint="eastAsia"/>
        </w:rPr>
        <w:t>　　第三节 建筑复合材料行业经济指标分析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二、建筑复合材料产能扩张与投资动态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2025-2031年建筑复合材料市场需求与销售分析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二、建筑复合材料客户群体与需求特点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一、建筑复合材料行业企业数量规模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二、建筑复合材料行业偿债能力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三、建筑复合材料行业营运能力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四、建筑复合材料行业发展能力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建筑复合材料行业SWOT分析</w:t>
      </w:r>
      <w:r>
        <w:rPr>
          <w:rFonts w:hint="eastAsia"/>
        </w:rPr>
        <w:br/>
      </w:r>
      <w:r>
        <w:rPr>
          <w:rFonts w:hint="eastAsia"/>
        </w:rPr>
        <w:t>　　　　一、建筑复合材料行业优势</w:t>
      </w:r>
      <w:r>
        <w:rPr>
          <w:rFonts w:hint="eastAsia"/>
        </w:rPr>
        <w:br/>
      </w:r>
      <w:r>
        <w:rPr>
          <w:rFonts w:hint="eastAsia"/>
        </w:rPr>
        <w:t>　　　　二、建筑复合材料行业劣势</w:t>
      </w:r>
      <w:r>
        <w:rPr>
          <w:rFonts w:hint="eastAsia"/>
        </w:rPr>
        <w:br/>
      </w:r>
      <w:r>
        <w:rPr>
          <w:rFonts w:hint="eastAsia"/>
        </w:rPr>
        <w:t>　　　　三、建筑复合材料市场机会</w:t>
      </w:r>
      <w:r>
        <w:rPr>
          <w:rFonts w:hint="eastAsia"/>
        </w:rPr>
        <w:br/>
      </w:r>
      <w:r>
        <w:rPr>
          <w:rFonts w:hint="eastAsia"/>
        </w:rPr>
        <w:t>　　　　四、建筑复合材料市场威胁</w:t>
      </w:r>
      <w:r>
        <w:rPr>
          <w:rFonts w:hint="eastAsia"/>
        </w:rPr>
        <w:br/>
      </w:r>
      <w:r>
        <w:rPr>
          <w:rFonts w:hint="eastAsia"/>
        </w:rPr>
        <w:t>　　第二节 建筑复合材料行业风险及对策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中^智^林^建筑复合材料行业发展建议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2025-2031年中国建筑复合材料行业利润预测</w:t>
      </w:r>
      <w:r>
        <w:rPr>
          <w:rFonts w:hint="eastAsia"/>
        </w:rPr>
        <w:br/>
      </w:r>
      <w:r>
        <w:rPr>
          <w:rFonts w:hint="eastAsia"/>
        </w:rPr>
        <w:t>　　图表 2025年建筑复合材料行业壁垒</w:t>
      </w:r>
      <w:r>
        <w:rPr>
          <w:rFonts w:hint="eastAsia"/>
        </w:rPr>
        <w:br/>
      </w:r>
      <w:r>
        <w:rPr>
          <w:rFonts w:hint="eastAsia"/>
        </w:rPr>
        <w:t>　　图表 2025年建筑复合材料市场前景分析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2025年建筑复合材料发展趋势预测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b855661743a5" w:history="1">
        <w:r>
          <w:rPr>
            <w:rStyle w:val="Hyperlink"/>
          </w:rPr>
          <w:t>2025-2031年中国建筑复合材料市场研究与前景分析报告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6b855661743a5" w:history="1">
        <w:r>
          <w:rPr>
            <w:rStyle w:val="Hyperlink"/>
          </w:rPr>
          <w:t>https://www.20087.com/7/63/JianZhuFuHeCaiLiaoHangYeQianJingQuShi.html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在建筑领域的应用、建筑复合材料的几种类型、易安特复合材料模板、建筑复合材料是指什么、复合材料属于建筑材料吗、建筑复合材料杂志、建筑塑料是不是复合材料、建筑复合材料专业、建筑石油沥青属于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4452869140b3" w:history="1">
      <w:r>
        <w:rPr>
          <w:rStyle w:val="Hyperlink"/>
        </w:rPr>
        <w:t>2025-2031年中国建筑复合材料市场研究与前景分析报告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nZhuFuHeCaiLiaoHangYeQianJingQuShi.html" TargetMode="External" Id="R3ff6b8556617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nZhuFuHeCaiLiaoHangYeQianJingQuShi.html" TargetMode="External" Id="R0dd444528691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2025-05-01T06:01:34Z</dcterms:created>
  <dcterms:modified xsi:type="dcterms:W3CDTF">2025-05-01T07:01:34Z</dcterms:modified>
  <dc:subject>2025-2031年中国建筑复合材料市场研究与前景分析报告</dc:subject>
  <dc:title>2025-2031年中国建筑复合材料市场研究与前景分析报告</dc:title>
  <cp:keywords>2025-2031年中国建筑复合材料市场研究与前景分析报告</cp:keywords>
  <dc:description>2025-2031年中国建筑复合材料市场研究与前景分析报告</dc:description>
</cp:coreProperties>
</file>