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d6344361a4f67" w:history="1">
              <w:r>
                <w:rPr>
                  <w:rStyle w:val="Hyperlink"/>
                </w:rPr>
                <w:t>2025-2031年中国物业管理行业现状研究分析及市场前景预测报告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d6344361a4f67" w:history="1">
              <w:r>
                <w:rPr>
                  <w:rStyle w:val="Hyperlink"/>
                </w:rPr>
                <w:t>2025-2031年中国物业管理行业现状研究分析及市场前景预测报告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d6344361a4f67" w:history="1">
                <w:r>
                  <w:rPr>
                    <w:rStyle w:val="Hyperlink"/>
                  </w:rPr>
                  <w:t>https://www.20087.com/9/53/WuYeGuanLiHangYeXianZhuangYuFaZh.html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行业作为房地产市场的重要组成部分，近年来经历了从传统管理模式向现代服务型转变的过程。随着智慧社区概念的提出，物业管理开始引入物联网、大数据等先进技术，提升服务质量和效率。在中国，随着城镇化进程的加速和居民对居住品质要求的提高，物业管理行业迎来了前所未有的发展机遇。然而，物业管理行业也面临着服务标准化不足、收费透明度低等问题，需要行业内部进行自我革新。</w:t>
      </w:r>
      <w:r>
        <w:rPr>
          <w:rFonts w:hint="eastAsia"/>
        </w:rPr>
        <w:br/>
      </w:r>
      <w:r>
        <w:rPr>
          <w:rFonts w:hint="eastAsia"/>
        </w:rPr>
        <w:t>　　未来，物业管理行业将朝着智慧化、专业化和多元化的方向发展。一方面，物联网、人工智能等技术的深度应用将推动物业管理向智慧化转型，实现远程监控、自动化运维和精准服务等功能，提升居民的生活便利性和安全性。另一方面，物业管理公司将更加注重服务的专业化和个性化，不仅限于传统的清洁、安保等基础服务，还将涵盖健康管理、社区活动组织等增值服务，以满足不同人群的需求。此外，物业管理行业将加强与社区治理的融合，促进社区文化的建设和居民之间的交流互动，构建和谐的社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d6344361a4f67" w:history="1">
        <w:r>
          <w:rPr>
            <w:rStyle w:val="Hyperlink"/>
          </w:rPr>
          <w:t>2025-2031年中国物业管理行业现状研究分析及市场前景预测报告</w:t>
        </w:r>
      </w:hyperlink>
      <w:r>
        <w:rPr>
          <w:rFonts w:hint="eastAsia"/>
        </w:rPr>
        <w:t>》通过详实的数据分析，全面解析了物业管理行业的市场规模、需求动态及价格趋势，深入探讨了物业管理产业链上下游的协同关系与竞争格局变化。报告对物业管理细分市场进行精准划分，结合重点企业研究，揭示了品牌影响力与市场集中度的现状，为行业参与者提供了清晰的竞争态势洞察。同时，报告结合宏观经济环境、技术发展路径及消费者需求演变，科学预测了物业管理行业的未来发展方向，并针对潜在风险提出了切实可行的应对策略。报告为物业管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中国物业管理行业发展背景分析</w:t>
      </w:r>
      <w:r>
        <w:rPr>
          <w:rFonts w:hint="eastAsia"/>
        </w:rPr>
        <w:br/>
      </w:r>
      <w:r>
        <w:rPr>
          <w:rFonts w:hint="eastAsia"/>
        </w:rPr>
        <w:t>　　1.1 物业管理行业的定义</w:t>
      </w:r>
      <w:r>
        <w:rPr>
          <w:rFonts w:hint="eastAsia"/>
        </w:rPr>
        <w:br/>
      </w:r>
      <w:r>
        <w:rPr>
          <w:rFonts w:hint="eastAsia"/>
        </w:rPr>
        <w:t>　　　　1.1.1 物业管理的起源</w:t>
      </w:r>
      <w:r>
        <w:rPr>
          <w:rFonts w:hint="eastAsia"/>
        </w:rPr>
        <w:br/>
      </w:r>
      <w:r>
        <w:rPr>
          <w:rFonts w:hint="eastAsia"/>
        </w:rPr>
        <w:t>　　　　1.1.2 物业管理的定义</w:t>
      </w:r>
      <w:r>
        <w:rPr>
          <w:rFonts w:hint="eastAsia"/>
        </w:rPr>
        <w:br/>
      </w:r>
      <w:r>
        <w:rPr>
          <w:rFonts w:hint="eastAsia"/>
        </w:rPr>
        <w:t>　　　　1.1.3 物业管理在国民经济中的作用</w:t>
      </w:r>
      <w:r>
        <w:rPr>
          <w:rFonts w:hint="eastAsia"/>
        </w:rPr>
        <w:br/>
      </w:r>
      <w:r>
        <w:rPr>
          <w:rFonts w:hint="eastAsia"/>
        </w:rPr>
        <w:t>　　1.2 物业管理行业的发展环境</w:t>
      </w:r>
      <w:r>
        <w:rPr>
          <w:rFonts w:hint="eastAsia"/>
        </w:rPr>
        <w:br/>
      </w:r>
      <w:r>
        <w:rPr>
          <w:rFonts w:hint="eastAsia"/>
        </w:rPr>
        <w:t>　　我国物业管理行业虽然已经进过超过30年的发展，但仍处于初级发展阶段，政策法规建设还需要进一步完善。主要特征包括行业效率地、风险高、物业定位失衡以及行业主体成熟度低。这些行业所暴露出来的问题都需要新的商业模式、政府法规配套完善以及品牌企业的出现来逐步解决。</w:t>
      </w:r>
      <w:r>
        <w:rPr>
          <w:rFonts w:hint="eastAsia"/>
        </w:rPr>
        <w:br/>
      </w:r>
      <w:r>
        <w:rPr>
          <w:rFonts w:hint="eastAsia"/>
        </w:rPr>
        <w:t>　　我国物业管理行业发展中的问题</w:t>
      </w:r>
      <w:r>
        <w:rPr>
          <w:rFonts w:hint="eastAsia"/>
        </w:rPr>
        <w:br/>
      </w:r>
      <w:r>
        <w:rPr>
          <w:rFonts w:hint="eastAsia"/>
        </w:rPr>
        <w:t>　　　　1.2.1 法律、政策环境分析</w:t>
      </w:r>
      <w:r>
        <w:rPr>
          <w:rFonts w:hint="eastAsia"/>
        </w:rPr>
        <w:br/>
      </w:r>
      <w:r>
        <w:rPr>
          <w:rFonts w:hint="eastAsia"/>
        </w:rPr>
        <w:t>　　　　1.2.2 物业管理具体政策解读</w:t>
      </w:r>
      <w:r>
        <w:rPr>
          <w:rFonts w:hint="eastAsia"/>
        </w:rPr>
        <w:br/>
      </w:r>
      <w:r>
        <w:rPr>
          <w:rFonts w:hint="eastAsia"/>
        </w:rPr>
        <w:t>　　　　（1）《物业管理条例》解读</w:t>
      </w:r>
      <w:r>
        <w:rPr>
          <w:rFonts w:hint="eastAsia"/>
        </w:rPr>
        <w:br/>
      </w:r>
      <w:r>
        <w:rPr>
          <w:rFonts w:hint="eastAsia"/>
        </w:rPr>
        <w:t>　　　　（2）《物业服务收费管理办法》解读</w:t>
      </w:r>
      <w:r>
        <w:rPr>
          <w:rFonts w:hint="eastAsia"/>
        </w:rPr>
        <w:br/>
      </w:r>
      <w:r>
        <w:rPr>
          <w:rFonts w:hint="eastAsia"/>
        </w:rPr>
        <w:t>　　　　（3）《物权法》解读</w:t>
      </w:r>
      <w:r>
        <w:rPr>
          <w:rFonts w:hint="eastAsia"/>
        </w:rPr>
        <w:br/>
      </w:r>
      <w:r>
        <w:rPr>
          <w:rFonts w:hint="eastAsia"/>
        </w:rPr>
        <w:t>　　　　（4）“物业税”解读</w:t>
      </w:r>
      <w:r>
        <w:rPr>
          <w:rFonts w:hint="eastAsia"/>
        </w:rPr>
        <w:br/>
      </w:r>
      <w:r>
        <w:rPr>
          <w:rFonts w:hint="eastAsia"/>
        </w:rPr>
        <w:t>　　　　1.2.3 物业管理经济环境</w:t>
      </w:r>
      <w:r>
        <w:rPr>
          <w:rFonts w:hint="eastAsia"/>
        </w:rPr>
        <w:br/>
      </w:r>
      <w:r>
        <w:rPr>
          <w:rFonts w:hint="eastAsia"/>
        </w:rPr>
        <w:t>　　　　1.2.4 物业管理需求环境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中国物业管理行业服务状况分析</w:t>
      </w:r>
      <w:r>
        <w:rPr>
          <w:rFonts w:hint="eastAsia"/>
        </w:rPr>
        <w:br/>
      </w:r>
      <w:r>
        <w:rPr>
          <w:rFonts w:hint="eastAsia"/>
        </w:rPr>
        <w:t>　　2.1 物业管理行业服务分析</w:t>
      </w:r>
      <w:r>
        <w:rPr>
          <w:rFonts w:hint="eastAsia"/>
        </w:rPr>
        <w:br/>
      </w:r>
      <w:r>
        <w:rPr>
          <w:rFonts w:hint="eastAsia"/>
        </w:rPr>
        <w:t>　　　　2.1.1 物业管理公共服务分析</w:t>
      </w:r>
      <w:r>
        <w:rPr>
          <w:rFonts w:hint="eastAsia"/>
        </w:rPr>
        <w:br/>
      </w:r>
      <w:r>
        <w:rPr>
          <w:rFonts w:hint="eastAsia"/>
        </w:rPr>
        <w:t>　　　　2.1.2 物业管理专项服务分析</w:t>
      </w:r>
      <w:r>
        <w:rPr>
          <w:rFonts w:hint="eastAsia"/>
        </w:rPr>
        <w:br/>
      </w:r>
      <w:r>
        <w:rPr>
          <w:rFonts w:hint="eastAsia"/>
        </w:rPr>
        <w:t>　　　　2.1.3 物业管理特约服务分析</w:t>
      </w:r>
      <w:r>
        <w:rPr>
          <w:rFonts w:hint="eastAsia"/>
        </w:rPr>
        <w:br/>
      </w:r>
      <w:r>
        <w:rPr>
          <w:rFonts w:hint="eastAsia"/>
        </w:rPr>
        <w:t>　　2.2 物业管理行业竞争分析</w:t>
      </w:r>
      <w:r>
        <w:rPr>
          <w:rFonts w:hint="eastAsia"/>
        </w:rPr>
        <w:br/>
      </w:r>
      <w:r>
        <w:rPr>
          <w:rFonts w:hint="eastAsia"/>
        </w:rPr>
        <w:t>　　尽管行业而整体集中度依旧偏低，但百强房企成长以及市场占有率的增长速度高于行业平均水平。15年 百强企业管理面积总值达到49.59亿平米，占全国物业管理面积的28.42%，较14年提升8.92个百分点，行业集中度提升趋势显着。15年百强企业管理面积均值为2361.5万方，同比增长46.76%，连续三年复合增长率达到34%。Top10企业管理面积均值达到1.33亿平方米，同比上涨74.5%，领先优势进一步增大。城市布局方面，百强企业在一线城市管理项目占比为22.82%，二线城市管理项目占比最高达到42.54%，三线城市占比达到34.17%，与14年相比由于纳入统计口径的公司数量增加，三线城市占比有所提升。</w:t>
      </w:r>
      <w:r>
        <w:rPr>
          <w:rFonts w:hint="eastAsia"/>
        </w:rPr>
        <w:br/>
      </w:r>
      <w:r>
        <w:rPr>
          <w:rFonts w:hint="eastAsia"/>
        </w:rPr>
        <w:t>　　2025-2031年百强企业平均管理面积及平均项目数</w:t>
      </w:r>
      <w:r>
        <w:rPr>
          <w:rFonts w:hint="eastAsia"/>
        </w:rPr>
        <w:br/>
      </w:r>
      <w:r>
        <w:rPr>
          <w:rFonts w:hint="eastAsia"/>
        </w:rPr>
        <w:t>　　百强物业管理企业项目城市分布</w:t>
      </w:r>
      <w:r>
        <w:rPr>
          <w:rFonts w:hint="eastAsia"/>
        </w:rPr>
        <w:br/>
      </w:r>
      <w:r>
        <w:rPr>
          <w:rFonts w:hint="eastAsia"/>
        </w:rPr>
        <w:t>　　TOP10物业管理企业规模对比</w:t>
      </w:r>
      <w:r>
        <w:rPr>
          <w:rFonts w:hint="eastAsia"/>
        </w:rPr>
        <w:br/>
      </w:r>
      <w:r>
        <w:rPr>
          <w:rFonts w:hint="eastAsia"/>
        </w:rPr>
        <w:t>　　　　2.2.1 物业管理服务规模竞争排名</w:t>
      </w:r>
      <w:r>
        <w:rPr>
          <w:rFonts w:hint="eastAsia"/>
        </w:rPr>
        <w:br/>
      </w:r>
      <w:r>
        <w:rPr>
          <w:rFonts w:hint="eastAsia"/>
        </w:rPr>
        <w:t>　　　　2.2.2 物业管理服务质量竞争排名</w:t>
      </w:r>
      <w:r>
        <w:rPr>
          <w:rFonts w:hint="eastAsia"/>
        </w:rPr>
        <w:br/>
      </w:r>
      <w:r>
        <w:rPr>
          <w:rFonts w:hint="eastAsia"/>
        </w:rPr>
        <w:t>　　　　2.2.3 物业管理服务满意度排名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中.智.林.中国领先物业管理企业经营策略分析</w:t>
      </w:r>
      <w:r>
        <w:rPr>
          <w:rFonts w:hint="eastAsia"/>
        </w:rPr>
        <w:br/>
      </w:r>
      <w:r>
        <w:rPr>
          <w:rFonts w:hint="eastAsia"/>
        </w:rPr>
        <w:t>　　3.1 中航物业管理有限公司经营情况分析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3.1.1 企业发展简况分析</w:t>
      </w:r>
      <w:r>
        <w:rPr>
          <w:rFonts w:hint="eastAsia"/>
        </w:rPr>
        <w:br/>
      </w:r>
      <w:r>
        <w:rPr>
          <w:rFonts w:hint="eastAsia"/>
        </w:rPr>
        <w:t>　　　　3.1.2 企业经营情况分析</w:t>
      </w:r>
      <w:r>
        <w:rPr>
          <w:rFonts w:hint="eastAsia"/>
        </w:rPr>
        <w:br/>
      </w:r>
      <w:r>
        <w:rPr>
          <w:rFonts w:hint="eastAsia"/>
        </w:rPr>
        <w:t>　　　　3.1.3 企业经营优劣势分析</w:t>
      </w:r>
      <w:r>
        <w:rPr>
          <w:rFonts w:hint="eastAsia"/>
        </w:rPr>
        <w:br/>
      </w:r>
      <w:r>
        <w:rPr>
          <w:rFonts w:hint="eastAsia"/>
        </w:rPr>
        <w:t>　　3.2 北京首都开发控股（集团）有限公司经营情况分析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3.2.1 企业发展简况分析</w:t>
      </w:r>
      <w:r>
        <w:rPr>
          <w:rFonts w:hint="eastAsia"/>
        </w:rPr>
        <w:br/>
      </w:r>
      <w:r>
        <w:rPr>
          <w:rFonts w:hint="eastAsia"/>
        </w:rPr>
        <w:t>　　　　3.2.2 企业经营情况分析</w:t>
      </w:r>
      <w:r>
        <w:rPr>
          <w:rFonts w:hint="eastAsia"/>
        </w:rPr>
        <w:br/>
      </w:r>
      <w:r>
        <w:rPr>
          <w:rFonts w:hint="eastAsia"/>
        </w:rPr>
        <w:t>　　　　3.2.3 企业经营优劣势分析</w:t>
      </w:r>
      <w:r>
        <w:rPr>
          <w:rFonts w:hint="eastAsia"/>
        </w:rPr>
        <w:br/>
      </w:r>
      <w:r>
        <w:rPr>
          <w:rFonts w:hint="eastAsia"/>
        </w:rPr>
        <w:t>　　3.3 广东省华侨物业发展有限公司经营情况分析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3.3.1 企业发展简况分析</w:t>
      </w:r>
      <w:r>
        <w:rPr>
          <w:rFonts w:hint="eastAsia"/>
        </w:rPr>
        <w:br/>
      </w:r>
      <w:r>
        <w:rPr>
          <w:rFonts w:hint="eastAsia"/>
        </w:rPr>
        <w:t>　　　　3.3.2 企业经营情况分析</w:t>
      </w:r>
      <w:r>
        <w:rPr>
          <w:rFonts w:hint="eastAsia"/>
        </w:rPr>
        <w:br/>
      </w:r>
      <w:r>
        <w:rPr>
          <w:rFonts w:hint="eastAsia"/>
        </w:rPr>
        <w:t>　　　　3.3.3 企业经营优劣势分析</w:t>
      </w:r>
      <w:r>
        <w:rPr>
          <w:rFonts w:hint="eastAsia"/>
        </w:rPr>
        <w:br/>
      </w:r>
      <w:r>
        <w:rPr>
          <w:rFonts w:hint="eastAsia"/>
        </w:rPr>
        <w:t>　　3.4 上海同涞物业管理有限公司经营情况分析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3.4.1 企业发展简况分析</w:t>
      </w:r>
      <w:r>
        <w:rPr>
          <w:rFonts w:hint="eastAsia"/>
        </w:rPr>
        <w:br/>
      </w:r>
      <w:r>
        <w:rPr>
          <w:rFonts w:hint="eastAsia"/>
        </w:rPr>
        <w:t>　　　　3.4.2 企业经营情况分析</w:t>
      </w:r>
      <w:r>
        <w:rPr>
          <w:rFonts w:hint="eastAsia"/>
        </w:rPr>
        <w:br/>
      </w:r>
      <w:r>
        <w:rPr>
          <w:rFonts w:hint="eastAsia"/>
        </w:rPr>
        <w:t>　　　　3.4.3 企业经营优劣势分析</w:t>
      </w:r>
      <w:r>
        <w:rPr>
          <w:rFonts w:hint="eastAsia"/>
        </w:rPr>
        <w:br/>
      </w:r>
      <w:r>
        <w:rPr>
          <w:rFonts w:hint="eastAsia"/>
        </w:rPr>
        <w:t>　　3.5 上海上房物业管理有限公司经营情况分析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3.5.1 企业发展简况分析</w:t>
      </w:r>
      <w:r>
        <w:rPr>
          <w:rFonts w:hint="eastAsia"/>
        </w:rPr>
        <w:br/>
      </w:r>
      <w:r>
        <w:rPr>
          <w:rFonts w:hint="eastAsia"/>
        </w:rPr>
        <w:t>　　　　3.5.2 企业经营情况分析</w:t>
      </w:r>
      <w:r>
        <w:rPr>
          <w:rFonts w:hint="eastAsia"/>
        </w:rPr>
        <w:br/>
      </w:r>
      <w:r>
        <w:rPr>
          <w:rFonts w:hint="eastAsia"/>
        </w:rPr>
        <w:t>　　　　3.5.3 企业经营优劣势分析</w:t>
      </w:r>
      <w:r>
        <w:rPr>
          <w:rFonts w:hint="eastAsia"/>
        </w:rPr>
        <w:br/>
      </w:r>
      <w:r>
        <w:rPr>
          <w:rFonts w:hint="eastAsia"/>
        </w:rPr>
        <w:t>　　3.6 天津市天房物业管理有限公司经营情况分析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3.6.1 企业发展简况分析</w:t>
      </w:r>
      <w:r>
        <w:rPr>
          <w:rFonts w:hint="eastAsia"/>
        </w:rPr>
        <w:br/>
      </w:r>
      <w:r>
        <w:rPr>
          <w:rFonts w:hint="eastAsia"/>
        </w:rPr>
        <w:t>　　　　3.6.2 企业经营情况分析</w:t>
      </w:r>
      <w:r>
        <w:rPr>
          <w:rFonts w:hint="eastAsia"/>
        </w:rPr>
        <w:br/>
      </w:r>
      <w:r>
        <w:rPr>
          <w:rFonts w:hint="eastAsia"/>
        </w:rPr>
        <w:t>　　　　3.6.3 企业经营优劣势分析</w:t>
      </w:r>
      <w:r>
        <w:rPr>
          <w:rFonts w:hint="eastAsia"/>
        </w:rPr>
        <w:br/>
      </w:r>
      <w:r>
        <w:rPr>
          <w:rFonts w:hint="eastAsia"/>
        </w:rPr>
        <w:t>　　3.7 成都嘉宝管理顾问有限公司经营情况分析</w:t>
      </w:r>
      <w:r>
        <w:rPr>
          <w:rFonts w:hint="eastAsia"/>
        </w:rPr>
        <w:br/>
      </w:r>
      <w:r>
        <w:rPr>
          <w:rFonts w:hint="eastAsia"/>
        </w:rPr>
        <w:t>　　　　3.7.1 企业发展简况分析</w:t>
      </w:r>
      <w:r>
        <w:rPr>
          <w:rFonts w:hint="eastAsia"/>
        </w:rPr>
        <w:br/>
      </w:r>
      <w:r>
        <w:rPr>
          <w:rFonts w:hint="eastAsia"/>
        </w:rPr>
        <w:t>　　　　3.7.2 企业经营情况分析</w:t>
      </w:r>
      <w:r>
        <w:rPr>
          <w:rFonts w:hint="eastAsia"/>
        </w:rPr>
        <w:br/>
      </w:r>
      <w:r>
        <w:rPr>
          <w:rFonts w:hint="eastAsia"/>
        </w:rPr>
        <w:t>　　　　3.7.3 企业经营优劣势分析</w:t>
      </w:r>
      <w:r>
        <w:rPr>
          <w:rFonts w:hint="eastAsia"/>
        </w:rPr>
        <w:br/>
      </w:r>
      <w:r>
        <w:rPr>
          <w:rFonts w:hint="eastAsia"/>
        </w:rPr>
        <w:t>　　3.8 浙江绿城物业管理有限公司经营情况分析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3.8.1 企业发展简况分析</w:t>
      </w:r>
      <w:r>
        <w:rPr>
          <w:rFonts w:hint="eastAsia"/>
        </w:rPr>
        <w:br/>
      </w:r>
      <w:r>
        <w:rPr>
          <w:rFonts w:hint="eastAsia"/>
        </w:rPr>
        <w:t>　　　　3.8.2 企业经营情况分析</w:t>
      </w:r>
      <w:r>
        <w:rPr>
          <w:rFonts w:hint="eastAsia"/>
        </w:rPr>
        <w:br/>
      </w:r>
      <w:r>
        <w:rPr>
          <w:rFonts w:hint="eastAsia"/>
        </w:rPr>
        <w:t>　　　　3.8.3 企业经营优劣势分析</w:t>
      </w:r>
      <w:r>
        <w:rPr>
          <w:rFonts w:hint="eastAsia"/>
        </w:rPr>
        <w:br/>
      </w:r>
      <w:r>
        <w:rPr>
          <w:rFonts w:hint="eastAsia"/>
        </w:rPr>
        <w:t>　　3.9 兰州城关物业管理有限公司经营情况分析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3.9.1 企业发展简况分析</w:t>
      </w:r>
      <w:r>
        <w:rPr>
          <w:rFonts w:hint="eastAsia"/>
        </w:rPr>
        <w:br/>
      </w:r>
      <w:r>
        <w:rPr>
          <w:rFonts w:hint="eastAsia"/>
        </w:rPr>
        <w:t>　　　　3.9.2 企业经营情况分析</w:t>
      </w:r>
      <w:r>
        <w:rPr>
          <w:rFonts w:hint="eastAsia"/>
        </w:rPr>
        <w:br/>
      </w:r>
      <w:r>
        <w:rPr>
          <w:rFonts w:hint="eastAsia"/>
        </w:rPr>
        <w:t>　　　　3.9.3 企业经营优劣势分析</w:t>
      </w:r>
      <w:r>
        <w:rPr>
          <w:rFonts w:hint="eastAsia"/>
        </w:rPr>
        <w:br/>
      </w:r>
      <w:r>
        <w:rPr>
          <w:rFonts w:hint="eastAsia"/>
        </w:rPr>
        <w:t>　　3.10 长城物业集团股份有限公司经营情况分析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3.10.1 企业发展简况分析</w:t>
      </w:r>
      <w:r>
        <w:rPr>
          <w:rFonts w:hint="eastAsia"/>
        </w:rPr>
        <w:br/>
      </w:r>
      <w:r>
        <w:rPr>
          <w:rFonts w:hint="eastAsia"/>
        </w:rPr>
        <w:t>　　　　3.10.2 企业经营情况分析</w:t>
      </w:r>
      <w:r>
        <w:rPr>
          <w:rFonts w:hint="eastAsia"/>
        </w:rPr>
        <w:br/>
      </w:r>
      <w:r>
        <w:rPr>
          <w:rFonts w:hint="eastAsia"/>
        </w:rPr>
        <w:t>　　　　3.10.3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1：我国物业管理行业相关政策及法律规定</w:t>
      </w:r>
      <w:r>
        <w:rPr>
          <w:rFonts w:hint="eastAsia"/>
        </w:rPr>
        <w:br/>
      </w:r>
      <w:r>
        <w:rPr>
          <w:rFonts w:hint="eastAsia"/>
        </w:rPr>
        <w:t>　　图表 2：2025-2031年主要城市物业管理条例实施情况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4：2025-2031年中国非制造业商务活动指数变化情况（单位：%）</w:t>
      </w:r>
      <w:r>
        <w:rPr>
          <w:rFonts w:hint="eastAsia"/>
        </w:rPr>
        <w:br/>
      </w:r>
      <w:r>
        <w:rPr>
          <w:rFonts w:hint="eastAsia"/>
        </w:rPr>
        <w:t>　　图表 5：物业管理专项服务内容</w:t>
      </w:r>
      <w:r>
        <w:rPr>
          <w:rFonts w:hint="eastAsia"/>
        </w:rPr>
        <w:br/>
      </w:r>
      <w:r>
        <w:rPr>
          <w:rFonts w:hint="eastAsia"/>
        </w:rPr>
        <w:t>　　图表 6：2025年物业管理企业服务规模排名前十名企业</w:t>
      </w:r>
      <w:r>
        <w:rPr>
          <w:rFonts w:hint="eastAsia"/>
        </w:rPr>
        <w:br/>
      </w:r>
      <w:r>
        <w:rPr>
          <w:rFonts w:hint="eastAsia"/>
        </w:rPr>
        <w:t>　　图表 7：2025年物业管理企业服务质量排名前十名企业</w:t>
      </w:r>
      <w:r>
        <w:rPr>
          <w:rFonts w:hint="eastAsia"/>
        </w:rPr>
        <w:br/>
      </w:r>
      <w:r>
        <w:rPr>
          <w:rFonts w:hint="eastAsia"/>
        </w:rPr>
        <w:t>　　图表 8：2025年物业管理企业满意度排名前十名企业</w:t>
      </w:r>
      <w:r>
        <w:rPr>
          <w:rFonts w:hint="eastAsia"/>
        </w:rPr>
        <w:br/>
      </w:r>
      <w:r>
        <w:rPr>
          <w:rFonts w:hint="eastAsia"/>
        </w:rPr>
        <w:t>　　图表 9：中航物业管理有限公司基本信息表</w:t>
      </w:r>
      <w:r>
        <w:rPr>
          <w:rFonts w:hint="eastAsia"/>
        </w:rPr>
        <w:br/>
      </w:r>
      <w:r>
        <w:rPr>
          <w:rFonts w:hint="eastAsia"/>
        </w:rPr>
        <w:t>　　图表 10：中航物业管理有限公司业务能力简况表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11：中航物业管理有限公司组织架构图</w:t>
      </w:r>
      <w:r>
        <w:rPr>
          <w:rFonts w:hint="eastAsia"/>
        </w:rPr>
        <w:br/>
      </w:r>
      <w:r>
        <w:rPr>
          <w:rFonts w:hint="eastAsia"/>
        </w:rPr>
        <w:t>　　图表 12：中航物业管理有限公司物业项目类型</w:t>
      </w:r>
      <w:r>
        <w:rPr>
          <w:rFonts w:hint="eastAsia"/>
        </w:rPr>
        <w:br/>
      </w:r>
      <w:r>
        <w:rPr>
          <w:rFonts w:hint="eastAsia"/>
        </w:rPr>
        <w:t>　　图表 13：截至2024年中航物业管理有限公司管理项目数量占比情况（单位：%）</w:t>
      </w:r>
      <w:r>
        <w:rPr>
          <w:rFonts w:hint="eastAsia"/>
        </w:rPr>
        <w:br/>
      </w:r>
      <w:r>
        <w:rPr>
          <w:rFonts w:hint="eastAsia"/>
        </w:rPr>
        <w:t>　　图表 14：2025年中航物业管理有限公司管理项目面积占比情况（单位：%）</w:t>
      </w:r>
      <w:r>
        <w:rPr>
          <w:rFonts w:hint="eastAsia"/>
        </w:rPr>
        <w:br/>
      </w:r>
      <w:r>
        <w:rPr>
          <w:rFonts w:hint="eastAsia"/>
        </w:rPr>
        <w:t>　　图表 15：中航物业管理有限公司经营优劣势分析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16：北京首都开发控股（集团）有限公司基本信息表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17：北京首都开发控股（集团）有限公司业务能力简况表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18：北京首都开发控股（集团）有限公司经营优劣势分析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19：广东省华侨物业发展有限公司基本信息表</w:t>
      </w:r>
      <w:r>
        <w:rPr>
          <w:rFonts w:hint="eastAsia"/>
        </w:rPr>
        <w:br/>
      </w:r>
      <w:r>
        <w:rPr>
          <w:rFonts w:hint="eastAsia"/>
        </w:rPr>
        <w:t>　　图表 20：广东省华侨物业发展有限公司业务能力简况表</w:t>
      </w:r>
      <w:r>
        <w:rPr>
          <w:rFonts w:hint="eastAsia"/>
        </w:rPr>
        <w:br/>
      </w:r>
      <w:r>
        <w:rPr>
          <w:rFonts w:hint="eastAsia"/>
        </w:rPr>
        <w:t>　　图表 21：广东省华侨物业发展有限公司组织架构图</w:t>
      </w:r>
      <w:r>
        <w:rPr>
          <w:rFonts w:hint="eastAsia"/>
        </w:rPr>
        <w:br/>
      </w:r>
      <w:r>
        <w:rPr>
          <w:rFonts w:hint="eastAsia"/>
        </w:rPr>
        <w:t>　　图表 22：广东省华侨物业发展有限公司经营优劣势分析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23：上海同涞物业管理有限公司基本信息及业务能力表</w:t>
      </w:r>
      <w:r>
        <w:rPr>
          <w:rFonts w:hint="eastAsia"/>
        </w:rPr>
        <w:br/>
      </w:r>
      <w:r>
        <w:rPr>
          <w:rFonts w:hint="eastAsia"/>
        </w:rPr>
        <w:t>　　图表 24：上海同涞物业管理有限公司经营优劣势分析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25：上海上房物业管理有限公司基本信息表</w:t>
      </w:r>
      <w:r>
        <w:rPr>
          <w:rFonts w:hint="eastAsia"/>
        </w:rPr>
        <w:br/>
      </w:r>
      <w:r>
        <w:rPr>
          <w:rFonts w:hint="eastAsia"/>
        </w:rPr>
        <w:t>　　图表 26：上海上房物业管理有限公司业务能力简况表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27：上海上房物业管理有限公司组织架构图</w:t>
      </w:r>
      <w:r>
        <w:rPr>
          <w:rFonts w:hint="eastAsia"/>
        </w:rPr>
        <w:br/>
      </w:r>
      <w:r>
        <w:rPr>
          <w:rFonts w:hint="eastAsia"/>
        </w:rPr>
        <w:t>　　图表 28：上海上房物业管理有限公司物业管理项目</w:t>
      </w:r>
      <w:r>
        <w:rPr>
          <w:rFonts w:hint="eastAsia"/>
        </w:rPr>
        <w:br/>
      </w:r>
      <w:r>
        <w:rPr>
          <w:rFonts w:hint="eastAsia"/>
        </w:rPr>
        <w:t>　　图表 29：上海上房物业管理有限公司物业区域分布情况</w:t>
      </w:r>
      <w:r>
        <w:rPr>
          <w:rFonts w:hint="eastAsia"/>
        </w:rPr>
        <w:br/>
      </w:r>
      <w:r>
        <w:rPr>
          <w:rFonts w:hint="eastAsia"/>
        </w:rPr>
        <w:t>　　图表 30：上海上房物业管理有限公司经营优劣势分析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d6344361a4f67" w:history="1">
        <w:r>
          <w:rPr>
            <w:rStyle w:val="Hyperlink"/>
          </w:rPr>
          <w:t>2025-2031年中国物业管理行业现状研究分析及市场前景预测报告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d6344361a4f67" w:history="1">
        <w:r>
          <w:rPr>
            <w:rStyle w:val="Hyperlink"/>
          </w:rPr>
          <w:t>https://www.20087.com/9/53/WuYeGuanLiHangYeXianZhuangYuFaZh.html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师证报名官网、物业管理职业资格证书怎么考、物业管理条例2023年新法规、物业管理法2023年新规定、物业哪个岗位吃香、物业管理资格证书、物业公司注册需要什么条件、物业管理员年终总结个人、女孩子做物业管理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b105936d64ff7" w:history="1">
      <w:r>
        <w:rPr>
          <w:rStyle w:val="Hyperlink"/>
        </w:rPr>
        <w:t>2025-2031年中国物业管理行业现状研究分析及市场前景预测报告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WuYeGuanLiHangYeXianZhuangYuFaZh.html" TargetMode="External" Id="R090d6344361a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WuYeGuanLiHangYeXianZhuangYuFaZh.html" TargetMode="External" Id="Rd3fb105936d6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2024-12-10T07:37:00Z</dcterms:created>
  <dcterms:modified xsi:type="dcterms:W3CDTF">2024-12-10T08:37:00Z</dcterms:modified>
  <dc:subject>2025-2031年中国物业管理行业现状研究分析及市场前景预测报告</dc:subject>
  <dc:title>2025-2031年中国物业管理行业现状研究分析及市场前景预测报告</dc:title>
  <cp:keywords>2025-2031年中国物业管理行业现状研究分析及市场前景预测报告</cp:keywords>
  <dc:description>2025-2031年中国物业管理行业现状研究分析及市场前景预测报告</dc:description>
</cp:coreProperties>
</file>