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32b830e774e1b" w:history="1">
              <w:r>
                <w:rPr>
                  <w:rStyle w:val="Hyperlink"/>
                </w:rPr>
                <w:t>2025-2031年中国绵阳房地产行业现状研究分析及市场前景预测报告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32b830e774e1b" w:history="1">
              <w:r>
                <w:rPr>
                  <w:rStyle w:val="Hyperlink"/>
                </w:rPr>
                <w:t>2025-2031年中国绵阳房地产行业现状研究分析及市场前景预测报告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32b830e774e1b" w:history="1">
                <w:r>
                  <w:rPr>
                    <w:rStyle w:val="Hyperlink"/>
                  </w:rPr>
                  <w:t>https://www.20087.com/A/63/MianYangFangDiChanShiChangDiaoYanBaoGao.html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阳市位于中国四川省，近年来随着西部大开发战略的推进和科技城的建设，房地产市场呈现稳步增长的态势。政府对基础设施的投资，如交通网络的完善和教育医疗设施的建设，吸引了大量人才和企业的入驻，带动了住宅和商业地产的需求。同时，绿色建筑和智慧社区的概念深入人心，开发商开始注重项目的生态环保和智能化配置，以提升居住品质。</w:t>
      </w:r>
      <w:r>
        <w:rPr>
          <w:rFonts w:hint="eastAsia"/>
        </w:rPr>
        <w:br/>
      </w:r>
      <w:r>
        <w:rPr>
          <w:rFonts w:hint="eastAsia"/>
        </w:rPr>
        <w:t>　　未来，绵阳房地产市场将更加注重可持续发展和居民生活质量，绿色建筑标准将被广泛采纳，智慧社区将成为主流。随着人口老龄化和家庭结构的变化，适老化住宅和多功能社区将受到市场青睐。此外，房地产市场的透明度和规范化将进一步提高，政策调控和市场监督机制的完善，将促进房地产市场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绵阳房地产行业发展分析</w:t>
      </w:r>
      <w:r>
        <w:rPr>
          <w:rFonts w:hint="eastAsia"/>
        </w:rPr>
        <w:br/>
      </w:r>
      <w:r>
        <w:rPr>
          <w:rFonts w:hint="eastAsia"/>
        </w:rPr>
        <w:t>　　第二节 绵阳土地市场分析</w:t>
      </w:r>
      <w:r>
        <w:rPr>
          <w:rFonts w:hint="eastAsia"/>
        </w:rPr>
        <w:br/>
      </w:r>
      <w:r>
        <w:rPr>
          <w:rFonts w:hint="eastAsia"/>
        </w:rPr>
        <w:t>　　第二节 绵阳房地产住宅市场发展现况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2025年绵阳房地产消费者调查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绵阳房地产市场分析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2020-2025年绵阳房地产市场分析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2020-2025年绵阳房地产新盘分析</w:t>
      </w:r>
      <w:r>
        <w:rPr>
          <w:rFonts w:hint="eastAsia"/>
        </w:rPr>
        <w:br/>
      </w:r>
      <w:r>
        <w:rPr>
          <w:rFonts w:hint="eastAsia"/>
        </w:rPr>
        <w:t>　　第三节 2020-2025年绵阳二手房市场分析</w:t>
      </w:r>
      <w:r>
        <w:rPr>
          <w:rFonts w:hint="eastAsia"/>
        </w:rPr>
        <w:br/>
      </w:r>
      <w:r>
        <w:rPr>
          <w:rFonts w:hint="eastAsia"/>
        </w:rPr>
        <w:t>　　第四节 2020-2025年绵阳写字楼市场分析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2025-2031年中国绵阳房地产行业供需分析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绵阳房地产行业竞争分析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2025年绵阳房地产竞争分析</w:t>
      </w:r>
      <w:r>
        <w:rPr>
          <w:rFonts w:hint="eastAsia"/>
        </w:rPr>
        <w:br/>
      </w:r>
      <w:r>
        <w:rPr>
          <w:rFonts w:hint="eastAsia"/>
        </w:rPr>
        <w:t>　　　　一、2025年绵阳房地产市场竞争情况分析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二、2025年绵阳房地产竞争性的供给市场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三、2025年绵阳房地产市场竞争形势分析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2025-2031年中国绵阳房地产行业竞争分析及预测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绵阳房地产企业竞争策略分析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绵阳房地产市场竞争策略分析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一、2025年绵阳房地产市场增长潜力分析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二、2025年绵阳房地产主要潜力品种分析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三、现有绵阳房地产竞争策略分析</w:t>
      </w:r>
      <w:r>
        <w:rPr>
          <w:rFonts w:hint="eastAsia"/>
        </w:rPr>
        <w:br/>
      </w:r>
      <w:r>
        <w:rPr>
          <w:rFonts w:hint="eastAsia"/>
        </w:rPr>
        <w:t>　　　　四、绵阳房地产潜力品种竞争策略选择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绵阳房地产企业竞争策略分析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一、殴债危机对绵阳房地产行业竞争格局的影响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二、殴债危机后绵阳房地产行业竞争格局的变化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三、2025-2031年我国绵阳房地产市场竞争趋势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四、2025-2031年绵阳房地产行业竞争格局展望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五、2025-2031年绵阳房地产行业竞争策略分析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六、2025-2031年绵阳房地产企业竞争策略分析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绵阳房地产重点企业竞争分析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鸿越地产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四川长虹置业有限公司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中房绵阳房地产开发（集团）总公司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绵阳万新房地产开发有限公司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四川绵阳富临房地产开发有限公司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绵阳金桥房地产开发有限责任公司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绵阳市佳利泰房地产开发有限公司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绵阳市家福来房地产开发有限公司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四川绵阳泰峰实业有限公司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绵阳花园投资集团有限公司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绵阳房地产行业发展趋势分析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2025-2031年绵阳房地产市场趋势分析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一、2020-2025年绵阳房地产市场趋势总结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二、2025-2031年绵阳房地产发展趋势分析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三、2025-2031年绵阳房地产市场发展空间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四、2025-2031年绵阳房地产产业政策趋向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五、2025-2031年绵阳房地产价格走势分析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未来绵阳房地产行业发展预测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2025-2031年绵阳房地产市场预测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一、2025-2031年绵阳房地产市场结构预测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二、2025-2031年绵阳房地产市场需求前景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三、2025-2031年绵阳房地产市场价格预测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四、2025-2031年绵阳房地产行业集中度预测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绵阳房地产行业投资现状分析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2025年绵阳房地产行业投资情况分析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2025年绵阳房地产行业投资情况分析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绵阳房地产行业投资环境分析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一、2025年绵阳房地产行业政策环境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绵阳房地产行业投资机会与风险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绵阳房地产行业投资效益分析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一、2020-2025年绵阳房地产行业投资状况分析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二、2025-2031年绵阳房地产行业投资效益分析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三、2025-2031年绵阳房地产行业投资趋势预测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四、2025-2031年绵阳房地产行业的投资方向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五、2025-2031年绵阳房地产行业投资的建议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影响绵阳房地产行业发展的主要因素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一、2025-2031年影响绵阳房地产行业运行的有利因素分析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二、2025-2031年影响绵阳房地产行业运行的稳定因素分析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三、2025-2031年影响绵阳房地产行业运行的不利因素分析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四、2025-2031年我国绵阳房地产行业发展面临的挑战分析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五、2025-2031年我国绵阳房地产行业发展面临的机遇分析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绵阳房地产行业投资风险及控制策略分析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一、2025-2031年绵阳房地产行业市场风险及控制策略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二、2025-2031年绵阳房地产行业政策风险及控制策略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三、2025-2031年绵阳房地产行业经营风险及控制策略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四、2025-2031年绵阳房地产同业竞争风险及控制策略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五、2025-2031年绵阳房地产行业其他风险及控制策略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绵阳房地产行业投资战略研究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绵阳房地产行业发展战略研究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对绵阳房地产品牌的战略思考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二、绵阳房地产实施品牌战略的意义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三、绵阳房地产企业品牌的现状分析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四、绵阳房地产企业的品牌战略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五、绵阳房地产品牌战略管理的策略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中智林－绵阳房地产行业投资战略研究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二、2025年绵阳房地产行业投资战略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三、2025-2031年绵阳房地产行业投资战略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绵阳市消费者购房的原因</w:t>
      </w:r>
      <w:r>
        <w:rPr>
          <w:rFonts w:hint="eastAsia"/>
        </w:rPr>
        <w:br/>
      </w:r>
      <w:r>
        <w:rPr>
          <w:rFonts w:hint="eastAsia"/>
        </w:rPr>
        <w:t>　　图表 绵阳市消费者对购房方式选择</w:t>
      </w:r>
      <w:r>
        <w:rPr>
          <w:rFonts w:hint="eastAsia"/>
        </w:rPr>
        <w:br/>
      </w:r>
      <w:r>
        <w:rPr>
          <w:rFonts w:hint="eastAsia"/>
        </w:rPr>
        <w:t>　　图表 绵阳市消费者目前居住情况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2025年绵阳市消费者购房计划</w:t>
      </w:r>
      <w:r>
        <w:rPr>
          <w:rFonts w:hint="eastAsia"/>
        </w:rPr>
        <w:br/>
      </w:r>
      <w:r>
        <w:rPr>
          <w:rFonts w:hint="eastAsia"/>
        </w:rPr>
        <w:t>　　图表 绵阳市消费者购房选择的房款支付方式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绵阳市消费者一直未购房的原因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绵阳市消费者选房容易受影响的因素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绵阳市购房消费者的收入情况</w:t>
      </w:r>
      <w:r>
        <w:rPr>
          <w:rFonts w:hint="eastAsia"/>
        </w:rPr>
        <w:br/>
      </w:r>
      <w:r>
        <w:rPr>
          <w:rFonts w:hint="eastAsia"/>
        </w:rPr>
        <w:t>　　图表 绵阳市消费者购房的价位选择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2025年绵阳市有购房计划的消费者所占比例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2025年绵阳市准备二次购房的消费者所占比例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绵阳市消费者购房用途</w:t>
      </w:r>
      <w:r>
        <w:rPr>
          <w:rFonts w:hint="eastAsia"/>
        </w:rPr>
        <w:br/>
      </w:r>
      <w:r>
        <w:rPr>
          <w:rFonts w:hint="eastAsia"/>
        </w:rPr>
        <w:t>　　图表 2025年绵阳市消费者购房选择的区域</w:t>
      </w:r>
      <w:r>
        <w:rPr>
          <w:rFonts w:hint="eastAsia"/>
        </w:rPr>
        <w:br/>
      </w:r>
      <w:r>
        <w:rPr>
          <w:rFonts w:hint="eastAsia"/>
        </w:rPr>
        <w:t>　　图表 绵阳市消费者购房选择的居住环线位置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2025年绵阳市消费者准备购买何种类型的房屋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2025年绵阳市购房消费者能够接受的价格范围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2025年绵阳市购房消费者预测绵阳整体房价走势</w:t>
      </w:r>
      <w:r>
        <w:rPr>
          <w:rFonts w:hint="eastAsia"/>
        </w:rPr>
        <w:br/>
      </w:r>
      <w:r>
        <w:rPr>
          <w:rFonts w:hint="eastAsia"/>
        </w:rPr>
        <w:t>　　图表 2025年绵阳市购房消费者家庭月收入状况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2025年绵阳市消费者影响购房的原因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2025年绵阳市购房消费者容易受哪些项目选择的影响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2025年绵阳市消费者选择购房付款方式情况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2025年绵阳楼盘销售排行榜</w:t>
      </w:r>
      <w:r>
        <w:rPr>
          <w:rFonts w:hint="eastAsia"/>
        </w:rPr>
        <w:br/>
      </w:r>
      <w:r>
        <w:rPr>
          <w:rFonts w:hint="eastAsia"/>
        </w:rPr>
        <w:t>　　图表 2025年绵阳市主城区新发预售证</w:t>
      </w:r>
      <w:r>
        <w:rPr>
          <w:rFonts w:hint="eastAsia"/>
        </w:rPr>
        <w:br/>
      </w:r>
      <w:r>
        <w:rPr>
          <w:rFonts w:hint="eastAsia"/>
        </w:rPr>
        <w:t>　　图表 2025年绵阳市主城区商品房供需套数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2025年绵阳市主城区商品房供需面积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2025年绵阳市主城区商品房户均面积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2025年绵阳各种物业房源销售情况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2025年绵阳各行政区成交情况</w:t>
      </w:r>
      <w:r>
        <w:rPr>
          <w:rFonts w:hint="eastAsia"/>
        </w:rPr>
        <w:br/>
      </w:r>
      <w:r>
        <w:rPr>
          <w:rFonts w:hint="eastAsia"/>
        </w:rPr>
        <w:t>　　图表 2025年绵阳各城区成交情况</w:t>
      </w:r>
      <w:r>
        <w:rPr>
          <w:rFonts w:hint="eastAsia"/>
        </w:rPr>
        <w:br/>
      </w:r>
      <w:r>
        <w:rPr>
          <w:rFonts w:hint="eastAsia"/>
        </w:rPr>
        <w:t>　　图表 2025年绵阳市各行政区二手房成交量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2025年绵阳市主城区新开楼盘一览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2025年绵阳市各行政区开盘情况</w:t>
      </w:r>
      <w:r>
        <w:rPr>
          <w:rFonts w:hint="eastAsia"/>
        </w:rPr>
        <w:br/>
      </w:r>
      <w:r>
        <w:rPr>
          <w:rFonts w:hint="eastAsia"/>
        </w:rPr>
        <w:t>　　图表 2025年绵阳主城区新开楼盘价格情况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2025年绵阳郊区新开楼盘</w:t>
      </w:r>
      <w:r>
        <w:rPr>
          <w:rFonts w:hint="eastAsia"/>
        </w:rPr>
        <w:br/>
      </w:r>
      <w:r>
        <w:rPr>
          <w:rFonts w:hint="eastAsia"/>
        </w:rPr>
        <w:t>　　图表 2025年绵阳市媒体广告开盘信息投放情况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2025年绵阳市二手房成交量走势图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2025年绵阳市各区域二手房成交均价走势图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2025年绵阳市各环线间二手房成交量分布图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2025年绵阳市二手房买卖交易套型分布图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2025年绵阳市二手房购买人群年龄分布图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32b830e774e1b" w:history="1">
        <w:r>
          <w:rPr>
            <w:rStyle w:val="Hyperlink"/>
          </w:rPr>
          <w:t>2025-2031年中国绵阳房地产行业现状研究分析及市场前景预测报告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32b830e774e1b" w:history="1">
        <w:r>
          <w:rPr>
            <w:rStyle w:val="Hyperlink"/>
          </w:rPr>
          <w:t>https://www.20087.com/A/63/MianYangFangDiChanShiChangDiaoYanBaoGao.html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阳房产查询系统网站、绵阳房地产管理局、绵阳市房产信息查询网、绵阳房地产交易网官网、绵阳房产新楼盘、绵阳房地产管理局政务信息网官网、绵阳楼盘备案价官网、绵阳房地产开发商排名、绵阳新房在售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fc906de914200" w:history="1">
      <w:r>
        <w:rPr>
          <w:rStyle w:val="Hyperlink"/>
        </w:rPr>
        <w:t>2025-2031年中国绵阳房地产行业现状研究分析及市场前景预测报告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MianYangFangDiChanShiChangDiaoYanBaoGao.html" TargetMode="External" Id="R8f832b830e77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MianYangFangDiChanShiChangDiaoYanBaoGao.html" TargetMode="External" Id="R695fc906de9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2024-11-29T06:23:00Z</dcterms:created>
  <dcterms:modified xsi:type="dcterms:W3CDTF">2024-11-29T07:23:00Z</dcterms:modified>
  <dc:subject>2025-2031年中国绵阳房地产行业现状研究分析及市场前景预测报告</dc:subject>
  <dc:title>2025-2031年中国绵阳房地产行业现状研究分析及市场前景预测报告</dc:title>
  <cp:keywords>2025-2031年中国绵阳房地产行业现状研究分析及市场前景预测报告</cp:keywords>
  <dc:description>2025-2031年中国绵阳房地产行业现状研究分析及市场前景预测报告</dc:description>
</cp:coreProperties>
</file>