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eefb89cb4a4d" w:history="1">
              <w:r>
                <w:rPr>
                  <w:rStyle w:val="Hyperlink"/>
                </w:rPr>
                <w:t>2025-2031年中国PVC型材管材市场深度调查分析及发展前景研究报告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eefb89cb4a4d" w:history="1">
              <w:r>
                <w:rPr>
                  <w:rStyle w:val="Hyperlink"/>
                </w:rPr>
                <w:t>2025-2031年中国PVC型材管材市场深度调查分析及发展前景研究报告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beefb89cb4a4d" w:history="1">
                <w:r>
                  <w:rPr>
                    <w:rStyle w:val="Hyperlink"/>
                  </w:rPr>
                  <w:t>https://www.20087.com/M_JianCaiFangChan/50/PVCXingCaiGuanCaiChanYeXianZhuangYuFaZhanQianJing.html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型材管材因其优异的耐腐蚀性、良好的机械强度和较低的成本，在建筑、排水、电线保护等领域得到广泛应用。近年来，随着环保法规的严格实施，PVC材料的生产正转向使用无铅稳定剂，以减少对环境的影响。同时，新技术的应用，如共挤出和改性技术，提高了PVC型材管材的使用寿命和物理性能。</w:t>
      </w:r>
      <w:r>
        <w:rPr>
          <w:rFonts w:hint="eastAsia"/>
        </w:rPr>
        <w:br/>
      </w:r>
      <w:r>
        <w:rPr>
          <w:rFonts w:hint="eastAsia"/>
        </w:rPr>
        <w:t>　　未来，PVC型材管材将更加注重可持续性和循环利用，生物基PVC和可降解PVC的研发将成为行业重点。同时，随着智能建筑和智慧城市的发展，具备导电、隔热或抗菌功能的特种PVC型材管材将受到市场青睐。此外，3D打印技术的应用可能开辟PVC材料在定制化建筑部件制造中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eefb89cb4a4d" w:history="1">
        <w:r>
          <w:rPr>
            <w:rStyle w:val="Hyperlink"/>
          </w:rPr>
          <w:t>2025-2031年中国PVC型材管材市场深度调查分析及发展前景研究报告</w:t>
        </w:r>
      </w:hyperlink>
      <w:r>
        <w:rPr>
          <w:rFonts w:hint="eastAsia"/>
        </w:rPr>
        <w:t>》基于科学的市场调研与数据分析，全面解析了PVC型材管材行业的市场规模、市场需求及发展现状。报告深入探讨了PVC型材管材产业链结构、细分市场特点及技术发展方向，并结合宏观经济环境与消费者需求变化，对PVC型材管材行业前景与未来趋势进行了科学预测，揭示了潜在增长空间。通过对PVC型材管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2025年PVC型材管材行业产销分析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2020-2025年东北地区PVC型材管材行业运行情况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62015年1-12月份华东电石法PVC价格</w:t>
      </w:r>
      <w:r>
        <w:rPr>
          <w:rFonts w:hint="eastAsia"/>
        </w:rPr>
        <w:br/>
      </w:r>
      <w:r>
        <w:rPr>
          <w:rFonts w:hint="eastAsia"/>
        </w:rPr>
        <w:t>　　图表 7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9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11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35 2020-2025年我国PVC型材管材行业资产负债率及增长情况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37 2020-2025年我国PVC型材管材行业总资产周转率及增长情况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2020-2025年我国PVC型材管材行业总资产周转率及增长对比图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2020-2025年我国PVC管材型材行业进口额及增长情况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2020-2025年我国PVC管材型材行业进口额及增长对比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2020-2025年我国PVC管材型材行业出口额及增长情况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2025-2031年我国PVC管材型材行业进口额预测图</w:t>
      </w:r>
      <w:r>
        <w:rPr>
          <w:rFonts w:hint="eastAsia"/>
        </w:rPr>
        <w:br/>
      </w:r>
      <w:r>
        <w:rPr>
          <w:rFonts w:hint="eastAsia"/>
        </w:rPr>
        <w:t>　　图表 29 2025-2031年我国PVC管材型材行业出口额预测图</w:t>
      </w:r>
      <w:r>
        <w:rPr>
          <w:rFonts w:hint="eastAsia"/>
        </w:rPr>
        <w:br/>
      </w:r>
      <w:r>
        <w:rPr>
          <w:rFonts w:hint="eastAsia"/>
        </w:rPr>
        <w:t>　　图表 7 2020-2025年华东地区PVC型材管材行业盈利能力对比图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2020-2025年华东地区PVC型材管材行业负债与所有者权益比率对比图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2020-2025年西北地区PVC型材管材行业负债与所有者权益比率对比图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2020-2025年西北地区PVC型材管材行业营运能力对比图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2020-2025年东北地区PVC型材管材行业盈利能力对比图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2020-2025年东北地区PVC型材管材行业资产负债率对比图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2020-2025年东北地区PVC型材管材行业负债与所有者权益比率对比图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2020-2025年东北地区PVC型材管材行业营运能力对比图</w:t>
      </w:r>
      <w:r>
        <w:rPr>
          <w:rFonts w:hint="eastAsia"/>
        </w:rPr>
        <w:br/>
      </w:r>
      <w:r>
        <w:rPr>
          <w:rFonts w:hint="eastAsia"/>
        </w:rPr>
        <w:t>　　图表 61近3年芜湖海螺型材科技股份有限公司资产负债率变化情况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62近3年芜湖海螺型材科技股份有限公司产权比率变化情况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63近3年芜湖海螺型材科技股份有限公司已获利息倍数变化情况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64近3年芜湖海螺型材科技股份有限公司固定资产周转次数情况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65近3年芜湖海螺型材科技股份有限公司流动资产周转次数变化情况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66近3年芜湖海螺型材科技股份有限公司总资产周转次数变化情况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67近3年芜湖海螺型材科技股份有限公司销售毛利率变化情况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68中国联塑发展历程</w:t>
      </w:r>
      <w:r>
        <w:rPr>
          <w:rFonts w:hint="eastAsia"/>
        </w:rPr>
        <w:br/>
      </w:r>
      <w:r>
        <w:rPr>
          <w:rFonts w:hint="eastAsia"/>
        </w:rPr>
        <w:t>　　图表 69近3年中国联塑集团控股有限公司资产负债率变化情况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70近3年中国联塑集团控股有限公司产权比率变化情况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71近3年中国联塑集团控股有限公司已获利息倍数变化情况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72近3年中国联塑集团控股有限公司固定资产周转次数情况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73近3年中国联塑集团控股有限公司流动资产周转次数变化情况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74近3年中国联塑集团控股有限公司总资产周转次数变化情况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75近3年中国联塑集团控股有限公司销售毛利率变化情况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76近3年山东华信塑胶股份有限公司资产负债率变化情况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77近3年山东华信塑胶股份有限公司产权比率变化情况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78近3年山东华信塑胶股份有限公司已获利息倍数变化情况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79近3年山东华信塑胶股份有限公司固定资产周转次数情况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80近3年山东华信塑胶股份有限公司流动资产周转次数变化情况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81近3年山东华信塑胶股份有限公司总资产周转次数变化情况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82近3年山东华信塑胶股份有限公司销售毛利率变化情况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83近3年大连实德集团资产负债率变化情况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84近3年大连实德集团产权比率变化情况</w:t>
      </w:r>
      <w:r>
        <w:rPr>
          <w:rFonts w:hint="eastAsia"/>
        </w:rPr>
        <w:br/>
      </w:r>
      <w:r>
        <w:rPr>
          <w:rFonts w:hint="eastAsia"/>
        </w:rPr>
        <w:t>　　图表 85近3年大连实德集团已获利息倍数变化情况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86近3年大连实德集团固定资产周转次数情况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87近3年大连实德集团流动资产周转次数变化情况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88近3年大连实德集团总资产周转次数变化情况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89近3年大连实德集团销售毛利率变化情况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90近3年中国公元塑业集团有限公司资产负债率变化情况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91近3年中国公元塑业集团有限公司产权比率变化情况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92近3年中国公元塑业集团有限公司已获利息倍数变化情况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93近3年中国公元塑业集团有限公司固定资产周转次数情况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94近3年中国公元塑业集团有限公司流动资产周转次数变化情况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95近3年中国公元塑业集团有限公司总资产周转次数变化情况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96近3年中国公元塑业集团有限公司销售毛利率变化情况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eefb89cb4a4d" w:history="1">
        <w:r>
          <w:rPr>
            <w:rStyle w:val="Hyperlink"/>
          </w:rPr>
          <w:t>2025-2031年中国PVC型材管材市场深度调查分析及发展前景研究报告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beefb89cb4a4d" w:history="1">
        <w:r>
          <w:rPr>
            <w:rStyle w:val="Hyperlink"/>
          </w:rPr>
          <w:t>https://www.20087.com/M_JianCaiFangChan/50/PVCXingCaiGuanCaiChanYeXianZhuangYuFaZhanQianJing.html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ce3fd486a48c1" w:history="1">
      <w:r>
        <w:rPr>
          <w:rStyle w:val="Hyperlink"/>
        </w:rPr>
        <w:t>2025-2031年中国PVC型材管材市场深度调查分析及发展前景研究报告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PVCXingCaiGuanCaiChanYeXianZhuangYuFaZhanQianJing.html" TargetMode="External" Id="R597beefb89cb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PVCXingCaiGuanCaiChanYeXianZhuangYuFaZhanQianJing.html" TargetMode="External" Id="R1d6ce3fd486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2025-06-20T05:33:00Z</dcterms:created>
  <dcterms:modified xsi:type="dcterms:W3CDTF">2025-06-20T06:33:00Z</dcterms:modified>
  <dc:subject>2025-2031年中国PVC型材管材市场深度调查分析及发展前景研究报告</dc:subject>
  <dc:title>2025-2031年中国PVC型材管材市场深度调查分析及发展前景研究报告</dc:title>
  <cp:keywords>2025-2031年中国PVC型材管材市场深度调查分析及发展前景研究报告</cp:keywords>
  <dc:description>2025-2031年中国PVC型材管材市场深度调查分析及发展前景研究报告</dc:description>
</cp:coreProperties>
</file>