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2dd9f6c5c4f6d" w:history="1">
              <w:r>
                <w:rPr>
                  <w:rStyle w:val="Hyperlink"/>
                </w:rPr>
                <w:t>2025-2031年中国道路交通灯行业现状深度调研与发展趋势预测报告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2dd9f6c5c4f6d" w:history="1">
              <w:r>
                <w:rPr>
                  <w:rStyle w:val="Hyperlink"/>
                </w:rPr>
                <w:t>2025-2031年中国道路交通灯行业现状深度调研与发展趋势预测报告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2dd9f6c5c4f6d" w:history="1">
                <w:r>
                  <w:rPr>
                    <w:rStyle w:val="Hyperlink"/>
                  </w:rPr>
                  <w:t>https://www.20087.com/0/15/DaoLuJiaoTongDengDeFaZhanQuShi.html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灯是城市交通管理系统的重要组成部分，其设计与技术经历了从简单信号灯到智能交通信号控制系统的转变。现代交通灯不仅限于基本的红绿黄三色指示，还集成了先进的通信技术、数据分析和实时调整功能。近年来，随着智慧城市概念的兴起，交通灯系统正逐步升级为智能交通灯，能够根据实时交通流量、行人活动和紧急情况自动调整信号周期，提高道路通行效率和安全性。</w:t>
      </w:r>
      <w:r>
        <w:rPr>
          <w:rFonts w:hint="eastAsia"/>
        </w:rPr>
        <w:br/>
      </w:r>
      <w:r>
        <w:rPr>
          <w:rFonts w:hint="eastAsia"/>
        </w:rPr>
        <w:t>　　未来，道路交通灯将更加智能化，借助物联网(IoT)、大数据分析和人工智能(AI)技术，实现与周边环境和车辆的深度互动。智能交通灯将能够预测交通模式，优化信号控制策略，减少交通拥堵。同时，随着自动驾驶技术的发展，交通灯将与自动驾驶车辆通信，提供实时路况信息，确保交通安全。此外，环保和可持续设计理念将推动交通灯采用太阳能供电和低能耗LED照明技术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2dd9f6c5c4f6d" w:history="1">
        <w:r>
          <w:rPr>
            <w:rStyle w:val="Hyperlink"/>
          </w:rPr>
          <w:t>2025-2031年中国道路交通灯行业现状深度调研与发展趋势预测报告</w:t>
        </w:r>
      </w:hyperlink>
      <w:r>
        <w:rPr>
          <w:rFonts w:hint="eastAsia"/>
        </w:rPr>
        <w:t>》从产业链视角出发，系统分析了道路交通灯行业的市场现状与需求动态，详细解读了道路交通灯市场规模、价格波动及上下游影响因素。报告深入剖析了道路交通灯细分领域的发展特点，基于权威数据对市场前景及未来趋势进行了科学预测，同时揭示了道路交通灯重点企业的竞争格局与市场集中度变化。报告客观翔实地指出了道路交通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业统计方法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上游供应市场分析</w:t>
      </w:r>
      <w:r>
        <w:rPr>
          <w:rFonts w:hint="eastAsia"/>
        </w:rPr>
        <w:br/>
      </w:r>
      <w:r>
        <w:rPr>
          <w:rFonts w:hint="eastAsia"/>
        </w:rPr>
        <w:t>　　　　1.3.3 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交通安全管理设施所属行业经营情况分析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交通安全管理设施所属行业经济指标分析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交通安全管理设施所属行业经济指标分析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3.3.2 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全国交通安全管理设施所属行业产销率分析</w:t>
      </w:r>
      <w:r>
        <w:rPr>
          <w:rFonts w:hint="eastAsia"/>
        </w:rPr>
        <w:br/>
      </w:r>
      <w:r>
        <w:rPr>
          <w:rFonts w:hint="eastAsia"/>
        </w:rPr>
        <w:t>　　3.4 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3.4.1 产业规模分析</w:t>
      </w:r>
      <w:r>
        <w:rPr>
          <w:rFonts w:hint="eastAsia"/>
        </w:rPr>
        <w:br/>
      </w:r>
      <w:r>
        <w:rPr>
          <w:rFonts w:hint="eastAsia"/>
        </w:rPr>
        <w:t>　　　　3.4.2 资本/劳动密集度分析</w:t>
      </w:r>
      <w:r>
        <w:rPr>
          <w:rFonts w:hint="eastAsia"/>
        </w:rPr>
        <w:br/>
      </w:r>
      <w:r>
        <w:rPr>
          <w:rFonts w:hint="eastAsia"/>
        </w:rPr>
        <w:t>　　　　3.4.3 产销分析</w:t>
      </w:r>
      <w:r>
        <w:rPr>
          <w:rFonts w:hint="eastAsia"/>
        </w:rPr>
        <w:br/>
      </w:r>
      <w:r>
        <w:rPr>
          <w:rFonts w:hint="eastAsia"/>
        </w:rPr>
        <w:t>　　　　3.4.4 成本费用结构分析</w:t>
      </w:r>
      <w:r>
        <w:rPr>
          <w:rFonts w:hint="eastAsia"/>
        </w:rPr>
        <w:br/>
      </w:r>
      <w:r>
        <w:rPr>
          <w:rFonts w:hint="eastAsia"/>
        </w:rPr>
        <w:t>　　　　3.4.5 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中国道路交通灯行业重点企业经营分析</w:t>
      </w:r>
      <w:r>
        <w:rPr>
          <w:rFonts w:hint="eastAsia"/>
        </w:rPr>
        <w:br/>
      </w:r>
      <w:r>
        <w:rPr>
          <w:rFonts w:hint="eastAsia"/>
        </w:rPr>
        <w:t>　　4.1 交通信号灯产品市场分析</w:t>
      </w:r>
      <w:r>
        <w:rPr>
          <w:rFonts w:hint="eastAsia"/>
        </w:rPr>
        <w:br/>
      </w:r>
      <w:r>
        <w:rPr>
          <w:rFonts w:hint="eastAsia"/>
        </w:rPr>
        <w:t>　　　　4.1.1 定义及分类</w:t>
      </w:r>
      <w:r>
        <w:rPr>
          <w:rFonts w:hint="eastAsia"/>
        </w:rPr>
        <w:br/>
      </w:r>
      <w:r>
        <w:rPr>
          <w:rFonts w:hint="eastAsia"/>
        </w:rPr>
        <w:t>　　　　4.1.2 技术要求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市场需求</w:t>
      </w:r>
      <w:r>
        <w:rPr>
          <w:rFonts w:hint="eastAsia"/>
        </w:rPr>
        <w:br/>
      </w:r>
      <w:r>
        <w:rPr>
          <w:rFonts w:hint="eastAsia"/>
        </w:rPr>
        <w:t>　　　　4.1.5 发展方向</w:t>
      </w:r>
      <w:r>
        <w:rPr>
          <w:rFonts w:hint="eastAsia"/>
        </w:rPr>
        <w:br/>
      </w:r>
      <w:r>
        <w:rPr>
          <w:rFonts w:hint="eastAsia"/>
        </w:rPr>
        <w:t>　　4.2 信号控制机产品市场分析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产品标准</w:t>
      </w:r>
      <w:r>
        <w:rPr>
          <w:rFonts w:hint="eastAsia"/>
        </w:rPr>
        <w:br/>
      </w:r>
      <w:r>
        <w:rPr>
          <w:rFonts w:hint="eastAsia"/>
        </w:rPr>
        <w:t>　　　　4.2.3 产品结构</w:t>
      </w:r>
      <w:r>
        <w:rPr>
          <w:rFonts w:hint="eastAsia"/>
        </w:rPr>
        <w:br/>
      </w:r>
      <w:r>
        <w:rPr>
          <w:rFonts w:hint="eastAsia"/>
        </w:rPr>
        <w:t>　　　　4.2.4 市场规模分析</w:t>
      </w:r>
      <w:r>
        <w:rPr>
          <w:rFonts w:hint="eastAsia"/>
        </w:rPr>
        <w:br/>
      </w:r>
      <w:r>
        <w:rPr>
          <w:rFonts w:hint="eastAsia"/>
        </w:rPr>
        <w:t>　　　　4.2.5 市场竞争分析</w:t>
      </w:r>
      <w:r>
        <w:rPr>
          <w:rFonts w:hint="eastAsia"/>
        </w:rPr>
        <w:br/>
      </w:r>
      <w:r>
        <w:rPr>
          <w:rFonts w:hint="eastAsia"/>
        </w:rPr>
        <w:t>　　　　4.2.6 市场容量预测</w:t>
      </w:r>
      <w:r>
        <w:rPr>
          <w:rFonts w:hint="eastAsia"/>
        </w:rPr>
        <w:br/>
      </w:r>
      <w:r>
        <w:rPr>
          <w:rFonts w:hint="eastAsia"/>
        </w:rPr>
        <w:t>　　　　4.2.7 发展趋势分析</w:t>
      </w:r>
      <w:r>
        <w:rPr>
          <w:rFonts w:hint="eastAsia"/>
        </w:rPr>
        <w:br/>
      </w:r>
      <w:r>
        <w:rPr>
          <w:rFonts w:hint="eastAsia"/>
        </w:rPr>
        <w:t>　　4.3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4.3.1 浙江富阳市路翔交通设施有限公司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4.3.2 深圳市鑫光道科技有限公司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4.3.3 山东泰安海阔交通器材厂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4.3.4 深圳市港辉交通设施有限公司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4.3.5 深圳市安利交通设施有限公司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（3）经营范围分析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4.3.6 山东淄博星志电子有限公司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（3）竞争优势分析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4.3.7 深圳市拓安科技有限公司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4.3.8 滨州华隆电子科技有限公司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（4）销售网络分析</w:t>
      </w:r>
      <w:r>
        <w:rPr>
          <w:rFonts w:hint="eastAsia"/>
        </w:rPr>
        <w:br/>
      </w:r>
      <w:r>
        <w:rPr>
          <w:rFonts w:hint="eastAsia"/>
        </w:rPr>
        <w:t>　　　　4.3.9 深圳市法马科技有限公司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4.3.10 济南科创智能交通工程有限公司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中~智~林~：中国交通安全管理设施行业投资分析及前景预测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5.1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5.1.1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5.1.2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5.1.3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5.2 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5.2.1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5.2.2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5.2.3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5.2.4 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2：2025-2031年全国螺线及冷热轧库存情况（单位：万吨）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3：2025年钢价矿价震荡走弱</w:t>
      </w:r>
      <w:r>
        <w:rPr>
          <w:rFonts w:hint="eastAsia"/>
        </w:rPr>
        <w:br/>
      </w:r>
      <w:r>
        <w:rPr>
          <w:rFonts w:hint="eastAsia"/>
        </w:rPr>
        <w:t>　　图表 4：2025-2031年国内合成橡胶产量及消费（单位：万吨）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6：2025-2031年中国公路建设相关政策汇总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8：“十五五”交通运输发展主要指标表（单位：万公里，%，个，万个，公里/小时，标台/万人，分钟，年均%）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11：2025年中国固定资产投资（不含农户）累计同比增速（单位：%）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12：2025-2031年广义货币（M2）同比增速（单位：%）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14：结构工程中常用纤维的主要力学性能与钢材对比（单位：Gpa，%）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15：2025-2031年交通安全管理设施行业经营效益分析（单位：家，人，万元，%）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16：2025-2031年中国交通安全管理设施行业盈利能力分析（单位：%）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18：2025-2031年中国交通安全管理设施行业偿债能力分析（单位：%，倍）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19：2025-2031年中国交通安全管理设施行业发展能力分析（单位：%）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20：2025-2031年交通安全管理设施行业主要经济指标统计表（单位：万元，人，家，%）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2dd9f6c5c4f6d" w:history="1">
        <w:r>
          <w:rPr>
            <w:rStyle w:val="Hyperlink"/>
          </w:rPr>
          <w:t>2025-2031年中国道路交通灯行业现状深度调研与发展趋势预测报告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2dd9f6c5c4f6d" w:history="1">
        <w:r>
          <w:rPr>
            <w:rStyle w:val="Hyperlink"/>
          </w:rPr>
          <w:t>https://www.20087.com/0/15/DaoLuJiaoTongDengDeFaZhanQuShi.html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热点：道路交通灯怎么看、道路交通灯光新规、道路交通灯信号标准、道路交通灯电路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59369ec3946c2" w:history="1">
      <w:r>
        <w:rPr>
          <w:rStyle w:val="Hyperlink"/>
        </w:rPr>
        <w:t>2025-2031年中国道路交通灯行业现状深度调研与发展趋势预测报告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aoLuJiaoTongDengDeFaZhanQuShi.html" TargetMode="External" Id="R72c2dd9f6c5c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aoLuJiaoTongDengDeFaZhanQuShi.html" TargetMode="External" Id="R6f359369ec39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2025-05-02T03:13:00Z</dcterms:created>
  <dcterms:modified xsi:type="dcterms:W3CDTF">2025-05-02T04:13:00Z</dcterms:modified>
  <dc:subject>2025-2031年中国道路交通灯行业现状深度调研与发展趋势预测报告</dc:subject>
  <dc:title>2025-2031年中国道路交通灯行业现状深度调研与发展趋势预测报告</dc:title>
  <cp:keywords>2025-2031年中国道路交通灯行业现状深度调研与发展趋势预测报告</cp:keywords>
  <dc:description>2025-2031年中国道路交通灯行业现状深度调研与发展趋势预测报告</dc:description>
</cp:coreProperties>
</file>