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8ec990af44f88" w:history="1">
              <w:r>
                <w:rPr>
                  <w:rStyle w:val="Hyperlink"/>
                </w:rPr>
                <w:t>2026-2032年中国钢结构别墅市场调查研究与发展前景分析报告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8ec990af44f88" w:history="1">
              <w:r>
                <w:rPr>
                  <w:rStyle w:val="Hyperlink"/>
                </w:rPr>
                <w:t>2026-2032年中国钢结构别墅市场调查研究与发展前景分析报告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8ec990af44f88" w:history="1">
                <w:r>
                  <w:rPr>
                    <w:rStyle w:val="Hyperlink"/>
                  </w:rPr>
                  <w:t>https://www.20087.com/0/85/GangJieGouBieShuQianJing.html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别墅是一种以高强度钢材作为主体承重骨架，结合轻质保温墙体与新型屋面材料，通过工业化预制与现场装配建造而成的现代居住建筑。该建筑体系具备优异的抗震性能、空间布局灵活性及较高的得房率，且施工周期短、建筑垃圾少，高度契合绿色低碳的发展理念。在当前的应用格局中，钢结构别墅已在乡村振兴自建房、高端私人定制住宅及特色康养民宿等场景中实现广泛应用。随着建筑材料的迭代与装配式建造工艺的成熟，钢结构别墅在防火、防腐及隔音等居住痛点上的技术瓶颈已被逐步突破。同时，行业正从早期的粗放式拼装，向涵盖设计、制造、施工与内装的一体化交付模式转型，产业链协同效应日益显著。</w:t>
      </w:r>
      <w:r>
        <w:rPr>
          <w:rFonts w:hint="eastAsia"/>
        </w:rPr>
        <w:br/>
      </w:r>
      <w:r>
        <w:rPr>
          <w:rFonts w:hint="eastAsia"/>
        </w:rPr>
        <w:t>　　未来，钢结构别墅将深度融入国家“双碳”战略与新型建筑工业化体系，成为拓展绿色建材应用空间的重要抓手。市场调研网认为，在技术演进层面，高强钢与高性能复合保温材料的结合，将进一步降低建筑自重并提升全生命周期的节能表现。同时，数字化设计与BIM技术的全面普及，将使钢结构别墅的定制化设计与标准化生产实现无缝衔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a8ec990af44f88" w:history="1">
        <w:r>
          <w:rPr>
            <w:rStyle w:val="Hyperlink"/>
          </w:rPr>
          <w:t>2026-2032年中国钢结构别墅市场调查研究与发展前景分析报告</w:t>
        </w:r>
      </w:hyperlink>
      <w:r>
        <w:rPr>
          <w:rFonts w:hint="eastAsia"/>
        </w:rPr>
        <w:t>》，2025年钢结构别墅行业市场规模达 亿元，预计2032年市场规模将达 亿元，期间年均复合增长率（CAGR）达 %。报告全面梳理了钢结构别墅行业的市场规模、技术现状及产业链结构，结合数据分析了钢结构别墅市场需求、价格动态与竞争格局，科学预测了钢结构别墅发展趋势与市场前景，解读了行业内重点企业的战略布局与品牌影响力，同时对市场竞争与集中度进行了评估。此外，报告还细分了市场领域，揭示了钢结构别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钢结构别墅产业概述</w:t>
      </w:r>
      <w:r>
        <w:rPr>
          <w:rFonts w:hint="eastAsia"/>
        </w:rPr>
        <w:br/>
      </w:r>
      <w:r>
        <w:rPr>
          <w:rFonts w:hint="eastAsia"/>
        </w:rPr>
        <w:t>　　第一节 钢结构别墅定义</w:t>
      </w:r>
      <w:r>
        <w:rPr>
          <w:rFonts w:hint="eastAsia"/>
        </w:rPr>
        <w:br/>
      </w:r>
      <w:r>
        <w:rPr>
          <w:rFonts w:hint="eastAsia"/>
        </w:rPr>
        <w:t>　　第二节 钢结构别墅行业特点</w:t>
      </w:r>
      <w:r>
        <w:rPr>
          <w:rFonts w:hint="eastAsia"/>
        </w:rPr>
        <w:br/>
      </w:r>
      <w:r>
        <w:rPr>
          <w:rFonts w:hint="eastAsia"/>
        </w:rPr>
        <w:t>　　第三节 钢结构别墅产业链分析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中国钢结构别墅行业运行环境分析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中国钢结构别墅运行经济环境分析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中国钢结构别墅产业政策环境分析</w:t>
      </w:r>
      <w:r>
        <w:rPr>
          <w:rFonts w:hint="eastAsia"/>
        </w:rPr>
        <w:br/>
      </w:r>
      <w:r>
        <w:rPr>
          <w:rFonts w:hint="eastAsia"/>
        </w:rPr>
        <w:t>　　　　一、钢结构别墅行业监管体制</w:t>
      </w:r>
      <w:r>
        <w:rPr>
          <w:rFonts w:hint="eastAsia"/>
        </w:rPr>
        <w:br/>
      </w:r>
      <w:r>
        <w:rPr>
          <w:rFonts w:hint="eastAsia"/>
        </w:rPr>
        <w:t>　　　　二、钢结构别墅行业主要法规</w:t>
      </w:r>
      <w:r>
        <w:rPr>
          <w:rFonts w:hint="eastAsia"/>
        </w:rPr>
        <w:br/>
      </w:r>
      <w:r>
        <w:rPr>
          <w:rFonts w:hint="eastAsia"/>
        </w:rPr>
        <w:t>　　　　三、主要钢结构别墅产业政策</w:t>
      </w:r>
      <w:r>
        <w:rPr>
          <w:rFonts w:hint="eastAsia"/>
        </w:rPr>
        <w:br/>
      </w:r>
      <w:r>
        <w:rPr>
          <w:rFonts w:hint="eastAsia"/>
        </w:rPr>
        <w:t>　　第三节 中国钢结构别墅产业社会环境分析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全球钢结构别墅行业发展态势分析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全球钢结构别墅市场发展现状分析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国外主要国家钢结构别墅市场现状</w:t>
      </w:r>
      <w:r>
        <w:rPr>
          <w:rFonts w:hint="eastAsia"/>
        </w:rPr>
        <w:br/>
      </w:r>
      <w:r>
        <w:rPr>
          <w:rFonts w:hint="eastAsia"/>
        </w:rPr>
        <w:t>　　第三节 全球钢结构别墅行业发展趋势预测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中国钢结构别墅行业市场分析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2020-2025年中国钢结构别墅行业规模情况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2020-2025年中国钢结构别墅市场规模情况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2020-2025年中国钢结构别墅行业盈利情况分析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2020-2025年中国钢结构别墅市场需求状况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2020-2025年中国钢结构别墅行业市场供给状况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2020-2025年钢结构别墅行业市场供需平衡状况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2025-2026年钢结构别墅行业技术发展现状及趋势分析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钢结构别墅行业技术发展现状分析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国内外钢结构别墅行业技术差距分析及差距形成的主要原因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钢结构别墅行业技术发展方向、趋势预测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提升钢结构别墅行业技术能力策略建议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中国重点地区钢结构别墅行业市场调研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重点地区（一）钢结构别墅市场调研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重点地区（二）钢结构别墅市场调研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重点地区（三）钢结构别墅市场调研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重点地区（四）钢结构别墅市场调研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重点地区（五）钢结构别墅市场调研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中国钢结构别墅行业价格走势及影响因素分析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国内钢结构别墅行业价格回顾</w:t>
      </w:r>
      <w:r>
        <w:rPr>
          <w:rFonts w:hint="eastAsia"/>
        </w:rPr>
        <w:br/>
      </w:r>
      <w:r>
        <w:rPr>
          <w:rFonts w:hint="eastAsia"/>
        </w:rPr>
        <w:t>　　第二节 国内钢结构别墅行业价格走势预测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国内钢结构别墅行业价格影响因素分析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中国钢结构别墅行业客户调研</w:t>
      </w:r>
      <w:r>
        <w:rPr>
          <w:rFonts w:hint="eastAsia"/>
        </w:rPr>
        <w:br/>
      </w:r>
      <w:r>
        <w:rPr>
          <w:rFonts w:hint="eastAsia"/>
        </w:rPr>
        <w:t>　　　　一、钢结构别墅行业客户偏好调查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二、客户对钢结构别墅品牌的首要认知渠道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三、钢结构别墅品牌忠诚度调查</w:t>
      </w:r>
      <w:r>
        <w:rPr>
          <w:rFonts w:hint="eastAsia"/>
        </w:rPr>
        <w:br/>
      </w:r>
      <w:r>
        <w:rPr>
          <w:rFonts w:hint="eastAsia"/>
        </w:rPr>
        <w:t>　　　　四、钢结构别墅行业客户消费理念调研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中国钢结构别墅行业竞争格局分析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2025年钢结构别墅行业集中度分析</w:t>
      </w:r>
      <w:r>
        <w:rPr>
          <w:rFonts w:hint="eastAsia"/>
        </w:rPr>
        <w:br/>
      </w:r>
      <w:r>
        <w:rPr>
          <w:rFonts w:hint="eastAsia"/>
        </w:rPr>
        <w:t>　　　　一、钢结构别墅市场集中度分析</w:t>
      </w:r>
      <w:r>
        <w:rPr>
          <w:rFonts w:hint="eastAsia"/>
        </w:rPr>
        <w:br/>
      </w:r>
      <w:r>
        <w:rPr>
          <w:rFonts w:hint="eastAsia"/>
        </w:rPr>
        <w:t>　　　　二、钢结构别墅企业集中度分析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2025-2026年钢结构别墅行业竞争格局分析</w:t>
      </w:r>
      <w:r>
        <w:rPr>
          <w:rFonts w:hint="eastAsia"/>
        </w:rPr>
        <w:br/>
      </w:r>
      <w:r>
        <w:rPr>
          <w:rFonts w:hint="eastAsia"/>
        </w:rPr>
        <w:t>　　　　一、钢结构别墅行业竞争策略分析</w:t>
      </w:r>
      <w:r>
        <w:rPr>
          <w:rFonts w:hint="eastAsia"/>
        </w:rPr>
        <w:br/>
      </w:r>
      <w:r>
        <w:rPr>
          <w:rFonts w:hint="eastAsia"/>
        </w:rPr>
        <w:t>　　　　二、钢结构别墅行业竞争格局展望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三、我国钢结构别墅市场竞争趋势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钢结构别墅行业重点企业发展调研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钢结构别墅行业企业经营策略研究分析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钢结构别墅企业多样化经营策略分析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一、钢结构别墅企业多样化经营情况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二、现行钢结构别墅行业多样化经营的方向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大型钢结构别墅企业集团未来发展策略分析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对中小钢结构别墅企业生产经营的建议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钢结构别墅行业投资风险与控制策略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钢结构别墅行业SWOT模型分析</w:t>
      </w:r>
      <w:r>
        <w:rPr>
          <w:rFonts w:hint="eastAsia"/>
        </w:rPr>
        <w:br/>
      </w:r>
      <w:r>
        <w:rPr>
          <w:rFonts w:hint="eastAsia"/>
        </w:rPr>
        <w:t>　　　　一、钢结构别墅行业优势分析</w:t>
      </w:r>
      <w:r>
        <w:rPr>
          <w:rFonts w:hint="eastAsia"/>
        </w:rPr>
        <w:br/>
      </w:r>
      <w:r>
        <w:rPr>
          <w:rFonts w:hint="eastAsia"/>
        </w:rPr>
        <w:t>　　　　二、钢结构别墅行业劣势分析</w:t>
      </w:r>
      <w:r>
        <w:rPr>
          <w:rFonts w:hint="eastAsia"/>
        </w:rPr>
        <w:br/>
      </w:r>
      <w:r>
        <w:rPr>
          <w:rFonts w:hint="eastAsia"/>
        </w:rPr>
        <w:t>　　　　三、钢结构别墅行业机会分析</w:t>
      </w:r>
      <w:r>
        <w:rPr>
          <w:rFonts w:hint="eastAsia"/>
        </w:rPr>
        <w:br/>
      </w:r>
      <w:r>
        <w:rPr>
          <w:rFonts w:hint="eastAsia"/>
        </w:rPr>
        <w:t>　　　　四、钢结构别墅行业风险分析</w:t>
      </w:r>
      <w:r>
        <w:rPr>
          <w:rFonts w:hint="eastAsia"/>
        </w:rPr>
        <w:br/>
      </w:r>
      <w:r>
        <w:rPr>
          <w:rFonts w:hint="eastAsia"/>
        </w:rPr>
        <w:t>　　第二节 钢结构别墅行业投资风险及控制策略分析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一、钢结构别墅市场风险及控制策略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二、钢结构别墅行业政策风险及控制策略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三、钢结构别墅行业经营风险及控制策略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四、钢结构别墅同业竞争风险及控制策略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五、钢结构别墅行业其他风险及控制策略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2026-2032年中国钢结构别墅行业投资潜力及发展趋势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2026-2032年钢结构别墅行业投资潜力分析</w:t>
      </w:r>
      <w:r>
        <w:rPr>
          <w:rFonts w:hint="eastAsia"/>
        </w:rPr>
        <w:br/>
      </w:r>
      <w:r>
        <w:rPr>
          <w:rFonts w:hint="eastAsia"/>
        </w:rPr>
        <w:t>　　　　一、钢结构别墅行业重点可投资领域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二、钢结构别墅行业目标市场需求潜力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三、钢结构别墅行业投资潜力综合评判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2026-2032年中国钢结构别墅行业发展趋势分析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一、2026年钢结构别墅市场前景分析</w:t>
      </w:r>
      <w:r>
        <w:rPr>
          <w:rFonts w:hint="eastAsia"/>
        </w:rPr>
        <w:br/>
      </w:r>
      <w:r>
        <w:rPr>
          <w:rFonts w:hint="eastAsia"/>
        </w:rPr>
        <w:t>　　　　二、2026年钢结构别墅发展趋势预测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三、2026-2032年我国钢结构别墅行业发展剖析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五、未来钢结构别墅行业发展变局剖析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钢结构别墅行业历程</w:t>
      </w:r>
      <w:r>
        <w:rPr>
          <w:rFonts w:hint="eastAsia"/>
        </w:rPr>
        <w:br/>
      </w:r>
      <w:r>
        <w:rPr>
          <w:rFonts w:hint="eastAsia"/>
        </w:rPr>
        <w:t>　　图表 钢结构别墅行业生命周期</w:t>
      </w:r>
      <w:r>
        <w:rPr>
          <w:rFonts w:hint="eastAsia"/>
        </w:rPr>
        <w:br/>
      </w:r>
      <w:r>
        <w:rPr>
          <w:rFonts w:hint="eastAsia"/>
        </w:rPr>
        <w:t>　　图表 钢结构别墅行业产业链分析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2020-2025年钢结构别墅行业市场容量统计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2020-2025年中国钢结构别墅行业市场规模及增长情况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2020-2025年中国钢结构别墅行业销售收入分析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2020-2025年中国钢结构别墅行业盈利情况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2020-2025年中国钢结构别墅行业利润总额分析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2020-2025年中国钢结构别墅行业企业数量情况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2020-2025年中国钢结构别墅行业企业平均规模情况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2020-2025年中国钢结构别墅行业竞争力分析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2020-2025年中国钢结构别墅行业盈利能力分析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2020-2025年中国钢结构别墅行业运营能力分析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2020-2025年中国钢结构别墅行业偿债能力分析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2020-2025年中国钢结构别墅行业发展能力分析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2020-2025年中国钢结构别墅行业经营效益分析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**地区钢结构别墅市场规模及增长情况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**地区钢结构别墅行业市场需求情况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**地区钢结构别墅市场规模及增长情况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**地区钢结构别墅行业市场需求情况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**地区钢结构别墅市场规模及增长情况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**地区钢结构别墅行业市场需求情况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钢结构别墅重点企业（一）基本信息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钢结构别墅重点企业（一）经营情况分析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钢结构别墅重点企业（一）盈利能力情况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钢结构别墅重点企业（一）偿债能力情况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钢结构别墅重点企业（一）运营能力情况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钢结构别墅重点企业（一）成长能力情况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钢结构别墅重点企业（二）基本信息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钢结构别墅重点企业（二）经营情况分析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钢结构别墅重点企业（二）盈利能力情况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钢结构别墅重点企业（二）偿债能力情况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钢结构别墅重点企业（二）运营能力情况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钢结构别墅重点企业（二）成长能力情况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2026-2032年中国钢结构别墅行业市场容量预测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2026-2032年中国钢结构别墅行业市场规模预测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2026-2032年中国钢结构别墅市场前景分析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2026-2032年中国钢结构别墅行业发展趋势预测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8ec990af44f88" w:history="1">
        <w:r>
          <w:rPr>
            <w:rStyle w:val="Hyperlink"/>
          </w:rPr>
          <w:t>2026-2032年中国钢结构别墅市场调查研究与发展前景分析报告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8ec990af44f88" w:history="1">
        <w:r>
          <w:rPr>
            <w:rStyle w:val="Hyperlink"/>
          </w:rPr>
          <w:t>https://www.20087.com/0/85/GangJieGouBieShuQianJing.html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热点：钢结构别墅造价多少钱一平方、钢结构别墅和砖混别墅哪个好、钢结构别墅房子图片、侘寂风轻钢结构别墅、移动式钢结构别墅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062bcfc114b73" w:history="1">
      <w:r>
        <w:rPr>
          <w:rStyle w:val="Hyperlink"/>
        </w:rPr>
        <w:t>2026-2032年中国钢结构别墅市场调查研究与发展前景分析报告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angJieGouBieShuQianJing.html" TargetMode="External" Id="Rf1a8ec990af4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angJieGouBieShuQianJing.html" TargetMode="External" Id="Rd64062bcfc11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2026-06-17T04:44:21Z</dcterms:created>
  <dcterms:modified xsi:type="dcterms:W3CDTF">2026-06-17T05:44:21Z</dcterms:modified>
  <dc:subject>2026-2032年中国钢结构别墅市场调查研究与发展前景分析报告</dc:subject>
  <dc:title>2026-2032年中国钢结构别墅市场调查研究与发展前景分析报告</dc:title>
  <cp:keywords>2026-2032年中国钢结构别墅市场调查研究与发展前景分析报告</cp:keywords>
  <dc:description>2026-2032年中国钢结构别墅市场调查研究与发展前景分析报告</dc:description>
</cp:coreProperties>
</file>