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85801f6b4de0" w:history="1">
              <w:r>
                <w:rPr>
                  <w:rStyle w:val="Hyperlink"/>
                </w:rPr>
                <w:t>2026-2032年中国汽车套行业分析与发展前景报告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85801f6b4de0" w:history="1">
              <w:r>
                <w:rPr>
                  <w:rStyle w:val="Hyperlink"/>
                </w:rPr>
                <w:t>2026-2032年中国汽车套行业分析与发展前景报告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85801f6b4de0" w:history="1">
                <w:r>
                  <w:rPr>
                    <w:rStyle w:val="Hyperlink"/>
                  </w:rPr>
                  <w:t>https://www.20087.com/1/35/QiCheTaoHangYeFaZhanQianJing.html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套泛指用于车辆内外饰保护与美化的覆盖类产品，包括座套、方向盘套、脚垫、后备箱垫及全车包围等，市场呈现材质多元、功能细分与设计个性化并行的发展格局。主流产品采用仿麂皮、针织布、TPE环保材料或3D立体裁剪合成革，强调耐磨、防滑、防水及易清洁特性。高端车型配套的专车专用汽车套普遍基于原厂数据建模，实现精准贴合；而通用型产品则依赖弹性结构适配多款车型。然而，行业标准缺失导致部分低价产品存在甲醛释放超标、阻燃性能不足或尺寸偏差大等问题，影响驾乘安全与体验。此外，消费者对气味敏感度提升，促使厂商加速淘汰溶剂型胶黏剂与低质填充物。</w:t>
      </w:r>
      <w:r>
        <w:rPr>
          <w:rFonts w:hint="eastAsia"/>
        </w:rPr>
        <w:br/>
      </w:r>
      <w:r>
        <w:rPr>
          <w:rFonts w:hint="eastAsia"/>
        </w:rPr>
        <w:t>　　未来，汽车套将向智能化集成、可持续材料应用与场景化服务延伸。未来产品可能嵌入柔性压力传感器，用于监测乘坐人数或疲劳状态，联动车载系统提供安全提醒；温感变色材料亦可应用于方向盘套，提升交互趣味性。在环保方面，海洋回收塑料再生纤维、生物基TPU及无溶剂水性涂层将成为主流原料，支撑碳中和目标。定制化服务将依托AR虚拟试装与AI推荐算法，实现“线上选型—线下安装”闭环。随着智能座舱概念深化，汽车套不再仅是装饰配件，而是人车交互界面的触觉延伸与健康座舱生态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385801f6b4de0" w:history="1">
        <w:r>
          <w:rPr>
            <w:rStyle w:val="Hyperlink"/>
          </w:rPr>
          <w:t>2026-2032年中国汽车套行业分析与发展前景报告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汽车套行业的市场规模、技术现状及未来发展方向。报告全面梳理了汽车套行业运行态势，重点分析了汽车套细分领域的动态变化，并对行业内的重点企业及竞争格局进行了解读。通过对汽车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汽车套行业概述</w:t>
      </w:r>
      <w:r>
        <w:rPr>
          <w:rFonts w:hint="eastAsia"/>
        </w:rPr>
        <w:br/>
      </w:r>
      <w:r>
        <w:rPr>
          <w:rFonts w:hint="eastAsia"/>
        </w:rPr>
        <w:t>　　第一节 汽车套定义与分类</w:t>
      </w:r>
      <w:r>
        <w:rPr>
          <w:rFonts w:hint="eastAsia"/>
        </w:rPr>
        <w:br/>
      </w:r>
      <w:r>
        <w:rPr>
          <w:rFonts w:hint="eastAsia"/>
        </w:rPr>
        <w:t>　　第二节 汽车套应用领域</w:t>
      </w:r>
      <w:r>
        <w:rPr>
          <w:rFonts w:hint="eastAsia"/>
        </w:rPr>
        <w:br/>
      </w:r>
      <w:r>
        <w:rPr>
          <w:rFonts w:hint="eastAsia"/>
        </w:rPr>
        <w:t>　　第三节 汽车套行业经济指标分析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一、国内汽车套产能及利用情况</w:t>
      </w:r>
      <w:r>
        <w:rPr>
          <w:rFonts w:hint="eastAsia"/>
        </w:rPr>
        <w:br/>
      </w:r>
      <w:r>
        <w:rPr>
          <w:rFonts w:hint="eastAsia"/>
        </w:rPr>
        <w:t>　　　　二、汽车套产能扩张与投资动态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三、2026-2032年汽车套产量预测</w:t>
      </w:r>
      <w:r>
        <w:rPr>
          <w:rFonts w:hint="eastAsia"/>
        </w:rPr>
        <w:br/>
      </w:r>
      <w:r>
        <w:rPr>
          <w:rFonts w:hint="eastAsia"/>
        </w:rPr>
        <w:t>　　第三节 2026-2032年汽车套市场需求与销售分析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一、2025-2026年汽车套行业需求现状</w:t>
      </w:r>
      <w:r>
        <w:rPr>
          <w:rFonts w:hint="eastAsia"/>
        </w:rPr>
        <w:br/>
      </w:r>
      <w:r>
        <w:rPr>
          <w:rFonts w:hint="eastAsia"/>
        </w:rPr>
        <w:t>　　　　二、汽车套客户群体与需求特点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2020-2025年中国汽车套行业规模情况</w:t>
      </w:r>
      <w:r>
        <w:rPr>
          <w:rFonts w:hint="eastAsia"/>
        </w:rPr>
        <w:br/>
      </w:r>
      <w:r>
        <w:rPr>
          <w:rFonts w:hint="eastAsia"/>
        </w:rPr>
        <w:t>　　　　一、汽车套行业企业数量规模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一、汽车套行业盈利能力</w:t>
      </w:r>
      <w:r>
        <w:rPr>
          <w:rFonts w:hint="eastAsia"/>
        </w:rPr>
        <w:br/>
      </w:r>
      <w:r>
        <w:rPr>
          <w:rFonts w:hint="eastAsia"/>
        </w:rPr>
        <w:t>　　　　二、汽车套行业偿债能力</w:t>
      </w:r>
      <w:r>
        <w:rPr>
          <w:rFonts w:hint="eastAsia"/>
        </w:rPr>
        <w:br/>
      </w:r>
      <w:r>
        <w:rPr>
          <w:rFonts w:hint="eastAsia"/>
        </w:rPr>
        <w:t>　　　　三、汽车套行业营运能力</w:t>
      </w:r>
      <w:r>
        <w:rPr>
          <w:rFonts w:hint="eastAsia"/>
        </w:rPr>
        <w:br/>
      </w:r>
      <w:r>
        <w:rPr>
          <w:rFonts w:hint="eastAsia"/>
        </w:rPr>
        <w:t>　　　　四、汽车套行业发展能力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中国汽车套行业风险与对策</w:t>
      </w:r>
      <w:r>
        <w:rPr>
          <w:rFonts w:hint="eastAsia"/>
        </w:rPr>
        <w:br/>
      </w:r>
      <w:r>
        <w:rPr>
          <w:rFonts w:hint="eastAsia"/>
        </w:rPr>
        <w:t>　　第一节 汽车套行业SWOT分析</w:t>
      </w:r>
      <w:r>
        <w:rPr>
          <w:rFonts w:hint="eastAsia"/>
        </w:rPr>
        <w:br/>
      </w:r>
      <w:r>
        <w:rPr>
          <w:rFonts w:hint="eastAsia"/>
        </w:rPr>
        <w:t>　　　　一、汽车套行业优势</w:t>
      </w:r>
      <w:r>
        <w:rPr>
          <w:rFonts w:hint="eastAsia"/>
        </w:rPr>
        <w:br/>
      </w:r>
      <w:r>
        <w:rPr>
          <w:rFonts w:hint="eastAsia"/>
        </w:rPr>
        <w:t>　　　　二、汽车套行业劣势</w:t>
      </w:r>
      <w:r>
        <w:rPr>
          <w:rFonts w:hint="eastAsia"/>
        </w:rPr>
        <w:br/>
      </w:r>
      <w:r>
        <w:rPr>
          <w:rFonts w:hint="eastAsia"/>
        </w:rPr>
        <w:t>　　　　三、汽车套市场机会</w:t>
      </w:r>
      <w:r>
        <w:rPr>
          <w:rFonts w:hint="eastAsia"/>
        </w:rPr>
        <w:br/>
      </w:r>
      <w:r>
        <w:rPr>
          <w:rFonts w:hint="eastAsia"/>
        </w:rPr>
        <w:t>　　　　四、汽车套市场威胁</w:t>
      </w:r>
      <w:r>
        <w:rPr>
          <w:rFonts w:hint="eastAsia"/>
        </w:rPr>
        <w:br/>
      </w:r>
      <w:r>
        <w:rPr>
          <w:rFonts w:hint="eastAsia"/>
        </w:rPr>
        <w:t>　　第二节 汽车套行业风险及对策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汽车套行业历程</w:t>
      </w:r>
      <w:r>
        <w:rPr>
          <w:rFonts w:hint="eastAsia"/>
        </w:rPr>
        <w:br/>
      </w:r>
      <w:r>
        <w:rPr>
          <w:rFonts w:hint="eastAsia"/>
        </w:rPr>
        <w:t>　　图表 汽车套行业生命周期</w:t>
      </w:r>
      <w:r>
        <w:rPr>
          <w:rFonts w:hint="eastAsia"/>
        </w:rPr>
        <w:br/>
      </w:r>
      <w:r>
        <w:rPr>
          <w:rFonts w:hint="eastAsia"/>
        </w:rPr>
        <w:t>　　图表 汽车套行业产业链分析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2026年中国汽车套市场前景分析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85801f6b4de0" w:history="1">
        <w:r>
          <w:rPr>
            <w:rStyle w:val="Hyperlink"/>
          </w:rPr>
          <w:t>2026-2032年中国汽车套行业分析与发展前景报告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85801f6b4de0" w:history="1">
        <w:r>
          <w:rPr>
            <w:rStyle w:val="Hyperlink"/>
          </w:rPr>
          <w:t>https://www.20087.com/1/35/QiCheTaoHangYeFaZhanQianJing.html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热点：汽车座套大全图片、汽车套罩、汽车套子怎么套上去、汽车套路贷的作案手法、汽车坐垫套、汽车套手续犯法吗、怎么查自己汽车的颜色、汽车套牌违章怎么处理、套筒图片大全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ec11f43044437" w:history="1">
      <w:r>
        <w:rPr>
          <w:rStyle w:val="Hyperlink"/>
        </w:rPr>
        <w:t>2026-2032年中国汽车套行业分析与发展前景报告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TaoHangYeFaZhanQianJing.html" TargetMode="External" Id="R832385801f6b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TaoHangYeFaZhanQianJing.html" TargetMode="External" Id="R344ec11f430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2026-01-29T07:22:06Z</dcterms:created>
  <dcterms:modified xsi:type="dcterms:W3CDTF">2026-01-29T08:22:06Z</dcterms:modified>
  <dc:subject>2026-2032年中国汽车套行业分析与发展前景报告</dc:subject>
  <dc:title>2026-2032年中国汽车套行业分析与发展前景报告</dc:title>
  <cp:keywords>2026-2032年中国汽车套行业分析与发展前景报告</cp:keywords>
  <dc:description>2026-2032年中国汽车套行业分析与发展前景报告</dc:description>
</cp:coreProperties>
</file>