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c3994cf54eda" w:history="1">
              <w:r>
                <w:rPr>
                  <w:rStyle w:val="Hyperlink"/>
                </w:rPr>
                <w:t>中国特种陶瓷制品制造市场深度剖析及发展趋势分析报告（2025-2031年）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c3994cf54eda" w:history="1">
              <w:r>
                <w:rPr>
                  <w:rStyle w:val="Hyperlink"/>
                </w:rPr>
                <w:t>中国特种陶瓷制品制造市场深度剖析及发展趋势分析报告（2025-2031年）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5c3994cf54eda" w:history="1">
                <w:r>
                  <w:rPr>
                    <w:rStyle w:val="Hyperlink"/>
                  </w:rPr>
                  <w:t>https://www.20087.com/1/15/TeZhongTaoCiZhiPinZhiZaoShiChangFenXiBaoGao.html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制品因其独特的物理和化学性能，在航空航天、电子、医疗等多个高科技领域发挥着重要作用。近年来，随着新材料技术的发展，特种陶瓷制品的应用范围不断扩大，市场需求持续增长。特种陶瓷制品制造企业通过研发高性能的陶瓷材料，提高产品的技术含量和附加值。此外，随着3D打印技术的应用，特种陶瓷制品的制造工艺也在不断创新，实现了复杂结构部件的一体化制造。</w:t>
      </w:r>
      <w:r>
        <w:rPr>
          <w:rFonts w:hint="eastAsia"/>
        </w:rPr>
        <w:br/>
      </w:r>
      <w:r>
        <w:rPr>
          <w:rFonts w:hint="eastAsia"/>
        </w:rPr>
        <w:t>　　未来，特种陶瓷制品制造将更加注重材料创新和技术升级。一方面，随着纳米技术和复合材料技术的进步，特种陶瓷制品将朝着更高强度、更高耐温性和更好生物相容性的方向发展，以适应更加严苛的工作环境。另一方面，通过采用先进的制造技术，如精密成型、快速烧结等，提高产品的精度和一致性，满足高端应用领域的需求。此外，智能制造技术的应用将进一步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5c3994cf54eda" w:history="1">
        <w:r>
          <w:rPr>
            <w:rStyle w:val="Hyperlink"/>
          </w:rPr>
          <w:t>中国特种陶瓷制品制造市场深度剖析及发展趋势分析报告（2025-2031年）</w:t>
        </w:r>
      </w:hyperlink>
      <w:r>
        <w:rPr>
          <w:rFonts w:hint="eastAsia"/>
        </w:rPr>
        <w:t>》基于权威数据和长期市场监测，全面分析了特种陶瓷制品制造行业的市场规模、供需状况及竞争格局。报告梳理了特种陶瓷制品制造技术现状与未来方向，预测了市场前景与趋势，并评估了重点企业的表现与地位。同时，报告揭示了特种陶瓷制品制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特种陶瓷制品制造行业概述</w:t>
      </w:r>
      <w:r>
        <w:rPr>
          <w:rFonts w:hint="eastAsia"/>
        </w:rPr>
        <w:br/>
      </w:r>
      <w:r>
        <w:rPr>
          <w:rFonts w:hint="eastAsia"/>
        </w:rPr>
        <w:t>　　第一节 特种陶瓷制品制造行业界定</w:t>
      </w:r>
      <w:r>
        <w:rPr>
          <w:rFonts w:hint="eastAsia"/>
        </w:rPr>
        <w:br/>
      </w:r>
      <w:r>
        <w:rPr>
          <w:rFonts w:hint="eastAsia"/>
        </w:rPr>
        <w:t>　　第二节 特种陶瓷制品制造行业发展历程</w:t>
      </w:r>
      <w:r>
        <w:rPr>
          <w:rFonts w:hint="eastAsia"/>
        </w:rPr>
        <w:br/>
      </w:r>
      <w:r>
        <w:rPr>
          <w:rFonts w:hint="eastAsia"/>
        </w:rPr>
        <w:t>　　第三节 特种陶瓷制品制造产业链分析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二、特种陶瓷制品制造产业链模型分析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2024-2025年中国特种陶瓷制品制造行业发展环境分析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特种陶瓷制品制造行业政策环境分析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一、特种陶瓷制品制造行业相关政策</w:t>
      </w:r>
      <w:r>
        <w:rPr>
          <w:rFonts w:hint="eastAsia"/>
        </w:rPr>
        <w:br/>
      </w:r>
      <w:r>
        <w:rPr>
          <w:rFonts w:hint="eastAsia"/>
        </w:rPr>
        <w:t>　　　　二、特种陶瓷制品制造行业相关标准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2024-2025年特种陶瓷制品制造行业技术发展现状及趋势分析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特种陶瓷制品制造行业技术发展方向、趋势预测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2024-2025年全球特种陶瓷制品制造行业市场运行形势分析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2024-2025年全球特种陶瓷制品制造行业发展概况</w:t>
      </w:r>
      <w:r>
        <w:rPr>
          <w:rFonts w:hint="eastAsia"/>
        </w:rPr>
        <w:br/>
      </w:r>
      <w:r>
        <w:rPr>
          <w:rFonts w:hint="eastAsia"/>
        </w:rPr>
        <w:t>　　第二节 世界特种陶瓷制品制造行业发展走势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一、全球特种陶瓷制品制造行业市场分布情况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二、全球特种陶瓷制品制造行业发展趋势分析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全球特种陶瓷制品制造行业重点国家和区域分析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中国特种陶瓷制品制造行业运行状况分析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二、2025年特种陶瓷制品制造行业市场规模现状分析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二、2025-2031年特种陶瓷制品制造行业市场规模况预测</w:t>
      </w:r>
      <w:r>
        <w:rPr>
          <w:rFonts w:hint="eastAsia"/>
        </w:rPr>
        <w:br/>
      </w:r>
      <w:r>
        <w:rPr>
          <w:rFonts w:hint="eastAsia"/>
        </w:rPr>
        <w:t>　　第二节 特种陶瓷制品制造行业产量情况分析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二、特种陶瓷制品制造行业区域产量分析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二、2025-2031年特种陶瓷制品制造行业产量预测</w:t>
      </w:r>
      <w:r>
        <w:rPr>
          <w:rFonts w:hint="eastAsia"/>
        </w:rPr>
        <w:br/>
      </w:r>
      <w:r>
        <w:rPr>
          <w:rFonts w:hint="eastAsia"/>
        </w:rPr>
        <w:t>　　第三节 特种陶瓷制品制造行业市场需求分析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二、2025年特种陶瓷制品制造行业市场需求现状分析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二、2025-2031年特种陶瓷制品制造行业市场需求情况预测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2025年中国特种陶瓷制品制造行业集中度分析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一、特种陶瓷制品制造行业市场集中度情况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二、特种陶瓷制品制造行业企业集中度分析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2019-2024年中国特种陶瓷制品制造行业重点地区调研分析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一、中国特种陶瓷制品制造行业重点区域市场结构调研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二、**地区特种陶瓷制品制造行业调研分析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三、**地区特种陶瓷制品制造行业调研分析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四、**地区特种陶瓷制品制造行业调研分析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五、**地区特种陶瓷制品制造行业调研分析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六、**地区特种陶瓷制品制造行业调研分析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三、2025-2031年特种陶瓷制品制造行业出口情况预测</w:t>
      </w:r>
      <w:r>
        <w:rPr>
          <w:rFonts w:hint="eastAsia"/>
        </w:rPr>
        <w:br/>
      </w:r>
      <w:r>
        <w:rPr>
          <w:rFonts w:hint="eastAsia"/>
        </w:rPr>
        <w:t>　　第二节 特种陶瓷制品制造行业进口情况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三、2025-2031年特种陶瓷制品制造行业进口情况预测</w:t>
      </w:r>
      <w:r>
        <w:rPr>
          <w:rFonts w:hint="eastAsia"/>
        </w:rPr>
        <w:br/>
      </w:r>
      <w:r>
        <w:rPr>
          <w:rFonts w:hint="eastAsia"/>
        </w:rPr>
        <w:t>　　第三节 特种陶瓷制品制造行业进出口面临的挑战及对策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特种陶瓷制品制造行业下游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中国特种陶瓷制品制造行业产品价格监测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一、特种陶瓷制品制造市场价格特征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二、当前特种陶瓷制品制造市场价格评述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三、影响特种陶瓷制品制造市场价格因素分析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四、未来特种陶瓷制品制造市场价格走势预测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2025年中国特种陶瓷制品制造行业市场竞争格局分析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特种陶瓷制品制造行业主要竞争因素分析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一、特种陶瓷制品制造行业内企业竞争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特种陶瓷制品制造企业国际竞争力比较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四、特种陶瓷制品制造企业结构与战略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特种陶瓷制品制造行业竞争格局分析</w:t>
      </w:r>
      <w:r>
        <w:rPr>
          <w:rFonts w:hint="eastAsia"/>
        </w:rPr>
        <w:br/>
      </w:r>
      <w:r>
        <w:rPr>
          <w:rFonts w:hint="eastAsia"/>
        </w:rPr>
        <w:t>　　第四节 特种陶瓷制品制造行业竞争策略分析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一、2025年特种陶瓷制品制造行业竞争策略分析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特种陶瓷制品制造重点企业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二、特种陶瓷制品制造企业经营情况分析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三、特种陶瓷制品制造企业发展规划及前景展望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特种陶瓷制品制造重点企业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二、特种陶瓷制品制造经营情况分析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三、特种陶瓷制品制造企业发展规划及前景展望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特种陶瓷制品制造重点企业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二、特种陶瓷制品制造企业经营情况分析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三、特种陶瓷制品制造发展规划及前景展望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特种陶瓷制品制造重点企业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二、特种陶瓷制品制造经营情况分析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三、特种陶瓷制品制造企业发展规划及前景展望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特种陶瓷制品制造重点企业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二、特种陶瓷制品制造企业经营情况分析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三、特种陶瓷制品制造发展规划及前景展望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2025-2031年特种陶瓷制品制造行业发展趋势与投资战略研究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特种陶瓷制品制造市场发展潜力分析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特种陶瓷制品制造行业发展趋势分析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特种陶瓷制品制造行业发展战略研究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对我国特种陶瓷制品制造品牌的战略思考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二、特种陶瓷制品制造实施品牌战略的意义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三、特种陶瓷制品制造企业品牌的现状分析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四、我国特种陶瓷制品制造企业的品牌战略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五、特种陶瓷制品制造品牌战略管理的策略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中国特种陶瓷制品制造行业投资风险及建议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特种陶瓷制品制造行业应对策略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(中:智:林)特种陶瓷制品制造行业重点客户战略的实施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特种陶瓷制品制造行业历程</w:t>
      </w:r>
      <w:r>
        <w:rPr>
          <w:rFonts w:hint="eastAsia"/>
        </w:rPr>
        <w:br/>
      </w:r>
      <w:r>
        <w:rPr>
          <w:rFonts w:hint="eastAsia"/>
        </w:rPr>
        <w:t>　　图表 特种陶瓷制品制造行业生命周期</w:t>
      </w:r>
      <w:r>
        <w:rPr>
          <w:rFonts w:hint="eastAsia"/>
        </w:rPr>
        <w:br/>
      </w:r>
      <w:r>
        <w:rPr>
          <w:rFonts w:hint="eastAsia"/>
        </w:rPr>
        <w:t>　　图表 特种陶瓷制品制造行业产业链分析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2025年中国特种陶瓷制品制造发展趋势预测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c3994cf54eda" w:history="1">
        <w:r>
          <w:rPr>
            <w:rStyle w:val="Hyperlink"/>
          </w:rPr>
          <w:t>中国特种陶瓷制品制造市场深度剖析及发展趋势分析报告（2025-2031年）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5c3994cf54eda" w:history="1">
        <w:r>
          <w:rPr>
            <w:rStyle w:val="Hyperlink"/>
          </w:rPr>
          <w:t>https://www.20087.com/1/15/TeZhongTaoCiZhiPinZhiZaoShiChangFenXiBaoGao.html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热点：特种陶瓷上市公司、特种陶瓷制品制造范围、特种陶瓷材料、特种陶瓷制品制造行业、陶瓷制品厂家、特种陶瓷制品制造所属行业领域、特种陶瓷有哪些、特种陶瓷制品制造工艺、特种陶瓷生产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40ed23ac4ded" w:history="1">
      <w:r>
        <w:rPr>
          <w:rStyle w:val="Hyperlink"/>
        </w:rPr>
        <w:t>中国特种陶瓷制品制造市场深度剖析及发展趋势分析报告（2025-2031年）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eZhongTaoCiZhiPinZhiZaoShiChangFenXiBaoGao.html" TargetMode="External" Id="Rb845c3994cf5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eZhongTaoCiZhiPinZhiZaoShiChangFenXiBaoGao.html" TargetMode="External" Id="R8b7640ed23ac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2025-01-16T04:49:00Z</dcterms:created>
  <dcterms:modified xsi:type="dcterms:W3CDTF">2025-01-16T05:49:00Z</dcterms:modified>
  <dc:subject>中国特种陶瓷制品制造市场深度剖析及发展趋势分析报告（2025-2031年）</dc:subject>
  <dc:title>中国特种陶瓷制品制造市场深度剖析及发展趋势分析报告（2025-2031年）</dc:title>
  <cp:keywords>中国特种陶瓷制品制造市场深度剖析及发展趋势分析报告（2025-2031年）</cp:keywords>
  <dc:description>中国特种陶瓷制品制造市场深度剖析及发展趋势分析报告（2025-2031年）</dc:description>
</cp:coreProperties>
</file>