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b66fcf7014ff5" w:history="1">
              <w:r>
                <w:rPr>
                  <w:rStyle w:val="Hyperlink"/>
                </w:rPr>
                <w:t>中国摩擦材料市场深度调研与发展趋势报告（2025-2031年）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b66fcf7014ff5" w:history="1">
              <w:r>
                <w:rPr>
                  <w:rStyle w:val="Hyperlink"/>
                </w:rPr>
                <w:t>中国摩擦材料市场深度调研与发展趋势报告（2025-2031年）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b66fcf7014ff5" w:history="1">
                <w:r>
                  <w:rPr>
                    <w:rStyle w:val="Hyperlink"/>
                  </w:rPr>
                  <w:t>https://www.20087.com/3/05/MoCaCaiLiaoWeiLaiFaZhanQuShi.html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主要用于制动系统、离合器和传动系统中，以实现有效的减缓或停止运动的功能。该行业根据应用领域和用途可分为多种类型，例如汽车用摩擦材料占据了市场的大份额。摩擦材料通常由高分子粘结剂（如酚醛树脂和合成橡胶）、增强纤维及摩擦性能调节剂等组成。近年来，随着汽车行业对环保和能效的关注，摩擦材料行业面临着从材料选择到生产工艺上的革新，以满足更严格的环保标准和提高能源效率的需求。</w:t>
      </w:r>
      <w:r>
        <w:rPr>
          <w:rFonts w:hint="eastAsia"/>
        </w:rPr>
        <w:br/>
      </w:r>
      <w:r>
        <w:rPr>
          <w:rFonts w:hint="eastAsia"/>
        </w:rPr>
        <w:t>　　未来，摩擦材料市场预计将受到以下几个方面的推动：一是随着电动汽车和混合动力汽车的普及，摩擦材料需要适应新的应用环境，如更高的热稳定性和更长的使用寿命；二是随着对环保要求的不断提高，开发低尘、低噪音的摩擦材料将成为行业重点；三是随着技术进步，高性能、轻量化材料的应用将越来越广泛，以提高汽车的整体能效；四是随着消费者对行车安全性的重视，对摩擦材料的安全性能要求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b66fcf7014ff5" w:history="1">
        <w:r>
          <w:rPr>
            <w:rStyle w:val="Hyperlink"/>
          </w:rPr>
          <w:t>中国摩擦材料市场深度调研与发展趋势报告（2025-2031年）</w:t>
        </w:r>
      </w:hyperlink>
      <w:r>
        <w:rPr>
          <w:rFonts w:hint="eastAsia"/>
        </w:rPr>
        <w:t>》依托权威数据资源与长期市场监测，系统分析了摩擦材料行业的市场规模、市场需求及产业链结构，深入探讨了摩擦材料价格变动与细分市场特征。报告科学预测了摩擦材料市场前景及未来发展趋势，重点剖析了行业集中度、竞争格局及重点企业的市场地位，并通过SWOT分析揭示了摩擦材料行业机遇与潜在风险。报告为投资者及业内企业提供了全面的市场洞察与决策参考，助力把握摩擦材料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第一部份 行业相关统计</w:t>
      </w:r>
      <w:r>
        <w:rPr>
          <w:rFonts w:hint="eastAsia"/>
        </w:rPr>
        <w:br/>
      </w:r>
      <w:r>
        <w:rPr>
          <w:rFonts w:hint="eastAsia"/>
        </w:rPr>
        <w:t>　　1.12019 年中国汽车行业产销统计</w:t>
      </w:r>
      <w:r>
        <w:rPr>
          <w:rFonts w:hint="eastAsia"/>
        </w:rPr>
        <w:br/>
      </w:r>
      <w:r>
        <w:rPr>
          <w:rFonts w:hint="eastAsia"/>
        </w:rPr>
        <w:t>　　1.1.1 2025-2031年中国汽车产销售统计</w:t>
      </w:r>
      <w:r>
        <w:rPr>
          <w:rFonts w:hint="eastAsia"/>
        </w:rPr>
        <w:br/>
      </w:r>
      <w:r>
        <w:rPr>
          <w:rFonts w:hint="eastAsia"/>
        </w:rPr>
        <w:t>　　1.1.2 2025-2031年中国汽车产量统计</w:t>
      </w:r>
      <w:r>
        <w:rPr>
          <w:rFonts w:hint="eastAsia"/>
        </w:rPr>
        <w:br/>
      </w:r>
      <w:r>
        <w:rPr>
          <w:rFonts w:hint="eastAsia"/>
        </w:rPr>
        <w:t>　　1.1.3 2025-2031年中国载货汽车产量统计</w:t>
      </w:r>
      <w:r>
        <w:rPr>
          <w:rFonts w:hint="eastAsia"/>
        </w:rPr>
        <w:br/>
      </w:r>
      <w:r>
        <w:rPr>
          <w:rFonts w:hint="eastAsia"/>
        </w:rPr>
        <w:t>　　1.1.4 2025-2031年中国公路客车产量统计</w:t>
      </w:r>
      <w:r>
        <w:rPr>
          <w:rFonts w:hint="eastAsia"/>
        </w:rPr>
        <w:br/>
      </w:r>
      <w:r>
        <w:rPr>
          <w:rFonts w:hint="eastAsia"/>
        </w:rPr>
        <w:t>　　1.1.5 2025-2031年中国轿车产量统计</w:t>
      </w:r>
      <w:r>
        <w:rPr>
          <w:rFonts w:hint="eastAsia"/>
        </w:rPr>
        <w:br/>
      </w:r>
      <w:r>
        <w:rPr>
          <w:rFonts w:hint="eastAsia"/>
        </w:rPr>
        <w:t>　　1.1.6 2025-2031年中国越野车产量统计</w:t>
      </w:r>
      <w:r>
        <w:rPr>
          <w:rFonts w:hint="eastAsia"/>
        </w:rPr>
        <w:br/>
      </w:r>
      <w:r>
        <w:rPr>
          <w:rFonts w:hint="eastAsia"/>
        </w:rPr>
        <w:t>　　1.22019 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1.2.12019 年中国零部件行业发展概况</w:t>
      </w:r>
      <w:r>
        <w:rPr>
          <w:rFonts w:hint="eastAsia"/>
        </w:rPr>
        <w:br/>
      </w:r>
      <w:r>
        <w:rPr>
          <w:rFonts w:hint="eastAsia"/>
        </w:rPr>
        <w:t>　　1.2.22019 年中国汽车零部件行业产值统计</w:t>
      </w:r>
      <w:r>
        <w:rPr>
          <w:rFonts w:hint="eastAsia"/>
        </w:rPr>
        <w:br/>
      </w:r>
      <w:r>
        <w:rPr>
          <w:rFonts w:hint="eastAsia"/>
        </w:rPr>
        <w:t>　　1.2.32019 年中国汽车零部件行业收入统计</w:t>
      </w:r>
      <w:r>
        <w:rPr>
          <w:rFonts w:hint="eastAsia"/>
        </w:rPr>
        <w:br/>
      </w:r>
      <w:r>
        <w:rPr>
          <w:rFonts w:hint="eastAsia"/>
        </w:rPr>
        <w:t>　　1.2.42019 年中国汽车零部件行业利润统计</w:t>
      </w:r>
      <w:r>
        <w:rPr>
          <w:rFonts w:hint="eastAsia"/>
        </w:rPr>
        <w:br/>
      </w:r>
      <w:r>
        <w:rPr>
          <w:rFonts w:hint="eastAsia"/>
        </w:rPr>
        <w:t>　　1.2.52019 年中国汽车零部件行业盈利能力</w:t>
      </w:r>
      <w:r>
        <w:rPr>
          <w:rFonts w:hint="eastAsia"/>
        </w:rPr>
        <w:br/>
      </w:r>
      <w:r>
        <w:rPr>
          <w:rFonts w:hint="eastAsia"/>
        </w:rPr>
        <w:t>　　1.2.62019 年中国汽车零部件行业偿债能力</w:t>
      </w:r>
      <w:r>
        <w:rPr>
          <w:rFonts w:hint="eastAsia"/>
        </w:rPr>
        <w:br/>
      </w:r>
      <w:r>
        <w:rPr>
          <w:rFonts w:hint="eastAsia"/>
        </w:rPr>
        <w:t>　　1.2.72019 年中国汽车零部件行业发展能力</w:t>
      </w:r>
      <w:r>
        <w:rPr>
          <w:rFonts w:hint="eastAsia"/>
        </w:rPr>
        <w:br/>
      </w:r>
      <w:r>
        <w:rPr>
          <w:rFonts w:hint="eastAsia"/>
        </w:rPr>
        <w:t>　　1.2.82019 年中国汽车零部件行业营运能力</w:t>
      </w:r>
      <w:r>
        <w:rPr>
          <w:rFonts w:hint="eastAsia"/>
        </w:rPr>
        <w:br/>
      </w:r>
      <w:r>
        <w:rPr>
          <w:rFonts w:hint="eastAsia"/>
        </w:rPr>
        <w:t>　　第二部份 中国摩擦材料行业数据统计</w:t>
      </w:r>
      <w:r>
        <w:rPr>
          <w:rFonts w:hint="eastAsia"/>
        </w:rPr>
        <w:br/>
      </w:r>
      <w:r>
        <w:rPr>
          <w:rFonts w:hint="eastAsia"/>
        </w:rPr>
        <w:t>　　2.1 中国摩擦材料行业概况</w:t>
      </w:r>
      <w:r>
        <w:rPr>
          <w:rFonts w:hint="eastAsia"/>
        </w:rPr>
        <w:br/>
      </w:r>
      <w:r>
        <w:rPr>
          <w:rFonts w:hint="eastAsia"/>
        </w:rPr>
        <w:t>　　2.1.1 摩擦材料的性能要求</w:t>
      </w:r>
      <w:r>
        <w:rPr>
          <w:rFonts w:hint="eastAsia"/>
        </w:rPr>
        <w:br/>
      </w:r>
      <w:r>
        <w:rPr>
          <w:rFonts w:hint="eastAsia"/>
        </w:rPr>
        <w:t>　　2.1.2 摩擦材料的分类</w:t>
      </w:r>
      <w:r>
        <w:rPr>
          <w:rFonts w:hint="eastAsia"/>
        </w:rPr>
        <w:br/>
      </w:r>
      <w:r>
        <w:rPr>
          <w:rFonts w:hint="eastAsia"/>
        </w:rPr>
        <w:t>　　2.2 中国摩擦材料行业发展现状</w:t>
      </w:r>
      <w:r>
        <w:rPr>
          <w:rFonts w:hint="eastAsia"/>
        </w:rPr>
        <w:br/>
      </w:r>
      <w:r>
        <w:rPr>
          <w:rFonts w:hint="eastAsia"/>
        </w:rPr>
        <w:t>　　2.2.1 2025-2031年中国摩擦材料行业总体概况</w:t>
      </w:r>
      <w:r>
        <w:rPr>
          <w:rFonts w:hint="eastAsia"/>
        </w:rPr>
        <w:br/>
      </w:r>
      <w:r>
        <w:rPr>
          <w:rFonts w:hint="eastAsia"/>
        </w:rPr>
        <w:t>　　2.2.2 中国摩擦材料行业竞争概况</w:t>
      </w:r>
      <w:r>
        <w:rPr>
          <w:rFonts w:hint="eastAsia"/>
        </w:rPr>
        <w:br/>
      </w:r>
      <w:r>
        <w:rPr>
          <w:rFonts w:hint="eastAsia"/>
        </w:rPr>
        <w:t>　　2.2.3 中国摩擦材料行业发展存在的问题</w:t>
      </w:r>
      <w:r>
        <w:rPr>
          <w:rFonts w:hint="eastAsia"/>
        </w:rPr>
        <w:br/>
      </w:r>
      <w:r>
        <w:rPr>
          <w:rFonts w:hint="eastAsia"/>
        </w:rPr>
        <w:t>　　2.2.4 中国摩擦材料企业产量排名</w:t>
      </w:r>
      <w:r>
        <w:rPr>
          <w:rFonts w:hint="eastAsia"/>
        </w:rPr>
        <w:br/>
      </w:r>
      <w:r>
        <w:rPr>
          <w:rFonts w:hint="eastAsia"/>
        </w:rPr>
        <w:t>　　2.3 陶瓷摩擦材料的研究开发</w:t>
      </w:r>
      <w:r>
        <w:rPr>
          <w:rFonts w:hint="eastAsia"/>
        </w:rPr>
        <w:br/>
      </w:r>
      <w:r>
        <w:rPr>
          <w:rFonts w:hint="eastAsia"/>
        </w:rPr>
        <w:t>　　2.3.1 陶瓷复合摩擦材料的研究现状</w:t>
      </w:r>
      <w:r>
        <w:rPr>
          <w:rFonts w:hint="eastAsia"/>
        </w:rPr>
        <w:br/>
      </w:r>
      <w:r>
        <w:rPr>
          <w:rFonts w:hint="eastAsia"/>
        </w:rPr>
        <w:t>　　2.3.2 金麒麟高端陶瓷刹车片</w:t>
      </w:r>
      <w:r>
        <w:rPr>
          <w:rFonts w:hint="eastAsia"/>
        </w:rPr>
        <w:br/>
      </w:r>
      <w:r>
        <w:rPr>
          <w:rFonts w:hint="eastAsia"/>
        </w:rPr>
        <w:t>　　2.3.3 中国陶瓷刹车片正步入国际中高端市场</w:t>
      </w:r>
      <w:r>
        <w:rPr>
          <w:rFonts w:hint="eastAsia"/>
        </w:rPr>
        <w:br/>
      </w:r>
      <w:r>
        <w:rPr>
          <w:rFonts w:hint="eastAsia"/>
        </w:rPr>
        <w:t>　　2.3.4 国内陶瓷摩擦材料市场有待培育</w:t>
      </w:r>
      <w:r>
        <w:rPr>
          <w:rFonts w:hint="eastAsia"/>
        </w:rPr>
        <w:br/>
      </w:r>
      <w:r>
        <w:rPr>
          <w:rFonts w:hint="eastAsia"/>
        </w:rPr>
        <w:t>　　2.4 摩擦材料行业发展趋势</w:t>
      </w:r>
      <w:r>
        <w:rPr>
          <w:rFonts w:hint="eastAsia"/>
        </w:rPr>
        <w:br/>
      </w:r>
      <w:r>
        <w:rPr>
          <w:rFonts w:hint="eastAsia"/>
        </w:rPr>
        <w:t>　　2.4.1 近年来摩擦材料行业主要变化趋势</w:t>
      </w:r>
      <w:r>
        <w:rPr>
          <w:rFonts w:hint="eastAsia"/>
        </w:rPr>
        <w:br/>
      </w:r>
      <w:r>
        <w:rPr>
          <w:rFonts w:hint="eastAsia"/>
        </w:rPr>
        <w:t>　　2.4.2 “十四五”摩擦材料目标要点与工作任务</w:t>
      </w:r>
      <w:r>
        <w:rPr>
          <w:rFonts w:hint="eastAsia"/>
        </w:rPr>
        <w:br/>
      </w:r>
      <w:r>
        <w:rPr>
          <w:rFonts w:hint="eastAsia"/>
        </w:rPr>
        <w:t>　　第三部份 中国主要摩擦材料企业经营状况分析</w:t>
      </w:r>
      <w:r>
        <w:rPr>
          <w:rFonts w:hint="eastAsia"/>
        </w:rPr>
        <w:br/>
      </w:r>
      <w:r>
        <w:rPr>
          <w:rFonts w:hint="eastAsia"/>
        </w:rPr>
        <w:t>　　3.1 山东金麒麟集团有限公司</w:t>
      </w:r>
      <w:r>
        <w:rPr>
          <w:rFonts w:hint="eastAsia"/>
        </w:rPr>
        <w:br/>
      </w:r>
      <w:r>
        <w:rPr>
          <w:rFonts w:hint="eastAsia"/>
        </w:rPr>
        <w:t>　　3.1.1 企业本情况</w:t>
      </w:r>
      <w:r>
        <w:rPr>
          <w:rFonts w:hint="eastAsia"/>
        </w:rPr>
        <w:br/>
      </w:r>
      <w:r>
        <w:rPr>
          <w:rFonts w:hint="eastAsia"/>
        </w:rPr>
        <w:t>　　3.1.2 企业偿债能力分析</w:t>
      </w:r>
      <w:r>
        <w:rPr>
          <w:rFonts w:hint="eastAsia"/>
        </w:rPr>
        <w:br/>
      </w:r>
      <w:r>
        <w:rPr>
          <w:rFonts w:hint="eastAsia"/>
        </w:rPr>
        <w:t>　　3.1.3 企业盈利能力分析</w:t>
      </w:r>
      <w:r>
        <w:rPr>
          <w:rFonts w:hint="eastAsia"/>
        </w:rPr>
        <w:br/>
      </w:r>
      <w:r>
        <w:rPr>
          <w:rFonts w:hint="eastAsia"/>
        </w:rPr>
        <w:t>　　3.1.4 企业成本费用分析</w:t>
      </w:r>
      <w:r>
        <w:rPr>
          <w:rFonts w:hint="eastAsia"/>
        </w:rPr>
        <w:br/>
      </w:r>
      <w:r>
        <w:rPr>
          <w:rFonts w:hint="eastAsia"/>
        </w:rPr>
        <w:t>　　3.2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3.2.1 企业本情况</w:t>
      </w:r>
      <w:r>
        <w:rPr>
          <w:rFonts w:hint="eastAsia"/>
        </w:rPr>
        <w:br/>
      </w:r>
      <w:r>
        <w:rPr>
          <w:rFonts w:hint="eastAsia"/>
        </w:rPr>
        <w:t>　　3.2.2 企业偿债能力分析</w:t>
      </w:r>
      <w:r>
        <w:rPr>
          <w:rFonts w:hint="eastAsia"/>
        </w:rPr>
        <w:br/>
      </w:r>
      <w:r>
        <w:rPr>
          <w:rFonts w:hint="eastAsia"/>
        </w:rPr>
        <w:t>　　3.2.3 企业盈利能力分析</w:t>
      </w:r>
      <w:r>
        <w:rPr>
          <w:rFonts w:hint="eastAsia"/>
        </w:rPr>
        <w:br/>
      </w:r>
      <w:r>
        <w:rPr>
          <w:rFonts w:hint="eastAsia"/>
        </w:rPr>
        <w:t>　　3.2.4 企业成本费用分析</w:t>
      </w:r>
      <w:r>
        <w:rPr>
          <w:rFonts w:hint="eastAsia"/>
        </w:rPr>
        <w:br/>
      </w:r>
      <w:r>
        <w:rPr>
          <w:rFonts w:hint="eastAsia"/>
        </w:rPr>
        <w:t>　　3.3 福建冠良汽车配件工业有限公司</w:t>
      </w:r>
      <w:r>
        <w:rPr>
          <w:rFonts w:hint="eastAsia"/>
        </w:rPr>
        <w:br/>
      </w:r>
      <w:r>
        <w:rPr>
          <w:rFonts w:hint="eastAsia"/>
        </w:rPr>
        <w:t>　　3.3.1 企业本情况</w:t>
      </w:r>
      <w:r>
        <w:rPr>
          <w:rFonts w:hint="eastAsia"/>
        </w:rPr>
        <w:br/>
      </w:r>
      <w:r>
        <w:rPr>
          <w:rFonts w:hint="eastAsia"/>
        </w:rPr>
        <w:t>　　3.3.2 企业偿债能力分析</w:t>
      </w:r>
      <w:r>
        <w:rPr>
          <w:rFonts w:hint="eastAsia"/>
        </w:rPr>
        <w:br/>
      </w:r>
      <w:r>
        <w:rPr>
          <w:rFonts w:hint="eastAsia"/>
        </w:rPr>
        <w:t>　　3.3.3 企业盈利能力分析</w:t>
      </w:r>
      <w:r>
        <w:rPr>
          <w:rFonts w:hint="eastAsia"/>
        </w:rPr>
        <w:br/>
      </w:r>
      <w:r>
        <w:rPr>
          <w:rFonts w:hint="eastAsia"/>
        </w:rPr>
        <w:t>　　3.3.4 企业成本费用分析</w:t>
      </w:r>
      <w:r>
        <w:rPr>
          <w:rFonts w:hint="eastAsia"/>
        </w:rPr>
        <w:br/>
      </w:r>
      <w:r>
        <w:rPr>
          <w:rFonts w:hint="eastAsia"/>
        </w:rPr>
        <w:t>　　3.4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3.4.1 企业本情况</w:t>
      </w:r>
      <w:r>
        <w:rPr>
          <w:rFonts w:hint="eastAsia"/>
        </w:rPr>
        <w:br/>
      </w:r>
      <w:r>
        <w:rPr>
          <w:rFonts w:hint="eastAsia"/>
        </w:rPr>
        <w:t>　　3.4.2 企业偿债能力分析</w:t>
      </w:r>
      <w:r>
        <w:rPr>
          <w:rFonts w:hint="eastAsia"/>
        </w:rPr>
        <w:br/>
      </w:r>
      <w:r>
        <w:rPr>
          <w:rFonts w:hint="eastAsia"/>
        </w:rPr>
        <w:t>　　3.4.3 企业盈利能力分析</w:t>
      </w:r>
      <w:r>
        <w:rPr>
          <w:rFonts w:hint="eastAsia"/>
        </w:rPr>
        <w:br/>
      </w:r>
      <w:r>
        <w:rPr>
          <w:rFonts w:hint="eastAsia"/>
        </w:rPr>
        <w:t>　　3.4.4 企业成本费用分析</w:t>
      </w:r>
      <w:r>
        <w:rPr>
          <w:rFonts w:hint="eastAsia"/>
        </w:rPr>
        <w:br/>
      </w:r>
      <w:r>
        <w:rPr>
          <w:rFonts w:hint="eastAsia"/>
        </w:rPr>
        <w:t>　　3.5 杭州泰明顿摩擦材料有限公司</w:t>
      </w:r>
      <w:r>
        <w:rPr>
          <w:rFonts w:hint="eastAsia"/>
        </w:rPr>
        <w:br/>
      </w:r>
      <w:r>
        <w:rPr>
          <w:rFonts w:hint="eastAsia"/>
        </w:rPr>
        <w:t>　　3.5.1 企业本情况</w:t>
      </w:r>
      <w:r>
        <w:rPr>
          <w:rFonts w:hint="eastAsia"/>
        </w:rPr>
        <w:br/>
      </w:r>
      <w:r>
        <w:rPr>
          <w:rFonts w:hint="eastAsia"/>
        </w:rPr>
        <w:t>　　3.5.2 企业偿债能力分析</w:t>
      </w:r>
      <w:r>
        <w:rPr>
          <w:rFonts w:hint="eastAsia"/>
        </w:rPr>
        <w:br/>
      </w:r>
      <w:r>
        <w:rPr>
          <w:rFonts w:hint="eastAsia"/>
        </w:rPr>
        <w:t>　　3.5.3 企业盈利能力分析</w:t>
      </w:r>
      <w:r>
        <w:rPr>
          <w:rFonts w:hint="eastAsia"/>
        </w:rPr>
        <w:br/>
      </w:r>
      <w:r>
        <w:rPr>
          <w:rFonts w:hint="eastAsia"/>
        </w:rPr>
        <w:t>　　3.5.4 企业成本费用分析</w:t>
      </w:r>
      <w:r>
        <w:rPr>
          <w:rFonts w:hint="eastAsia"/>
        </w:rPr>
        <w:br/>
      </w:r>
      <w:r>
        <w:rPr>
          <w:rFonts w:hint="eastAsia"/>
        </w:rPr>
        <w:t>　　3.6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3.6.1 企业本情况</w:t>
      </w:r>
      <w:r>
        <w:rPr>
          <w:rFonts w:hint="eastAsia"/>
        </w:rPr>
        <w:br/>
      </w:r>
      <w:r>
        <w:rPr>
          <w:rFonts w:hint="eastAsia"/>
        </w:rPr>
        <w:t>　　3.6.2 企业偿债能力分析</w:t>
      </w:r>
      <w:r>
        <w:rPr>
          <w:rFonts w:hint="eastAsia"/>
        </w:rPr>
        <w:br/>
      </w:r>
      <w:r>
        <w:rPr>
          <w:rFonts w:hint="eastAsia"/>
        </w:rPr>
        <w:t>　　3.6.3 企业盈利能力分析</w:t>
      </w:r>
      <w:r>
        <w:rPr>
          <w:rFonts w:hint="eastAsia"/>
        </w:rPr>
        <w:br/>
      </w:r>
      <w:r>
        <w:rPr>
          <w:rFonts w:hint="eastAsia"/>
        </w:rPr>
        <w:t>　　3.6.4 企业成本费用分析</w:t>
      </w:r>
      <w:r>
        <w:rPr>
          <w:rFonts w:hint="eastAsia"/>
        </w:rPr>
        <w:br/>
      </w:r>
      <w:r>
        <w:rPr>
          <w:rFonts w:hint="eastAsia"/>
        </w:rPr>
        <w:t>　　3.7 杭州杭城摩擦材料有限公司</w:t>
      </w:r>
      <w:r>
        <w:rPr>
          <w:rFonts w:hint="eastAsia"/>
        </w:rPr>
        <w:br/>
      </w:r>
      <w:r>
        <w:rPr>
          <w:rFonts w:hint="eastAsia"/>
        </w:rPr>
        <w:t>　　3.7.1 企业本情况</w:t>
      </w:r>
      <w:r>
        <w:rPr>
          <w:rFonts w:hint="eastAsia"/>
        </w:rPr>
        <w:br/>
      </w:r>
      <w:r>
        <w:rPr>
          <w:rFonts w:hint="eastAsia"/>
        </w:rPr>
        <w:t>　　3.7.2 企业偿债能力分析</w:t>
      </w:r>
      <w:r>
        <w:rPr>
          <w:rFonts w:hint="eastAsia"/>
        </w:rPr>
        <w:br/>
      </w:r>
      <w:r>
        <w:rPr>
          <w:rFonts w:hint="eastAsia"/>
        </w:rPr>
        <w:t>　　3.7.3 企业盈利能力分析</w:t>
      </w:r>
      <w:r>
        <w:rPr>
          <w:rFonts w:hint="eastAsia"/>
        </w:rPr>
        <w:br/>
      </w:r>
      <w:r>
        <w:rPr>
          <w:rFonts w:hint="eastAsia"/>
        </w:rPr>
        <w:t>　　3.7.4 企业成本费用分析</w:t>
      </w:r>
      <w:r>
        <w:rPr>
          <w:rFonts w:hint="eastAsia"/>
        </w:rPr>
        <w:br/>
      </w:r>
      <w:r>
        <w:rPr>
          <w:rFonts w:hint="eastAsia"/>
        </w:rPr>
        <w:t>　　3.8 临安华龙摩擦材料有限公司</w:t>
      </w:r>
      <w:r>
        <w:rPr>
          <w:rFonts w:hint="eastAsia"/>
        </w:rPr>
        <w:br/>
      </w:r>
      <w:r>
        <w:rPr>
          <w:rFonts w:hint="eastAsia"/>
        </w:rPr>
        <w:t>　　3.8.1 企业本情况</w:t>
      </w:r>
      <w:r>
        <w:rPr>
          <w:rFonts w:hint="eastAsia"/>
        </w:rPr>
        <w:br/>
      </w:r>
      <w:r>
        <w:rPr>
          <w:rFonts w:hint="eastAsia"/>
        </w:rPr>
        <w:t>　　3.8.2 企业偿债能力分析</w:t>
      </w:r>
      <w:r>
        <w:rPr>
          <w:rFonts w:hint="eastAsia"/>
        </w:rPr>
        <w:br/>
      </w:r>
      <w:r>
        <w:rPr>
          <w:rFonts w:hint="eastAsia"/>
        </w:rPr>
        <w:t>　　3.8.3 企业盈利能力分析</w:t>
      </w:r>
      <w:r>
        <w:rPr>
          <w:rFonts w:hint="eastAsia"/>
        </w:rPr>
        <w:br/>
      </w:r>
      <w:r>
        <w:rPr>
          <w:rFonts w:hint="eastAsia"/>
        </w:rPr>
        <w:t>　　3.8.4 企业成本费用分析</w:t>
      </w:r>
      <w:r>
        <w:rPr>
          <w:rFonts w:hint="eastAsia"/>
        </w:rPr>
        <w:br/>
      </w:r>
      <w:r>
        <w:rPr>
          <w:rFonts w:hint="eastAsia"/>
        </w:rPr>
        <w:t>　　3.9 杭州西湖汽车零部件集团有限公司</w:t>
      </w:r>
      <w:r>
        <w:rPr>
          <w:rFonts w:hint="eastAsia"/>
        </w:rPr>
        <w:br/>
      </w:r>
      <w:r>
        <w:rPr>
          <w:rFonts w:hint="eastAsia"/>
        </w:rPr>
        <w:t>　　3.9.1 企业本情况</w:t>
      </w:r>
      <w:r>
        <w:rPr>
          <w:rFonts w:hint="eastAsia"/>
        </w:rPr>
        <w:br/>
      </w:r>
      <w:r>
        <w:rPr>
          <w:rFonts w:hint="eastAsia"/>
        </w:rPr>
        <w:t>　　3.9.2 企业偿债能力分析</w:t>
      </w:r>
      <w:r>
        <w:rPr>
          <w:rFonts w:hint="eastAsia"/>
        </w:rPr>
        <w:br/>
      </w:r>
      <w:r>
        <w:rPr>
          <w:rFonts w:hint="eastAsia"/>
        </w:rPr>
        <w:t>　　3.9.3 企业盈利能力分析</w:t>
      </w:r>
      <w:r>
        <w:rPr>
          <w:rFonts w:hint="eastAsia"/>
        </w:rPr>
        <w:br/>
      </w:r>
      <w:r>
        <w:rPr>
          <w:rFonts w:hint="eastAsia"/>
        </w:rPr>
        <w:t>　　3.9.4 企业成本费用分析</w:t>
      </w:r>
      <w:r>
        <w:rPr>
          <w:rFonts w:hint="eastAsia"/>
        </w:rPr>
        <w:br/>
      </w:r>
      <w:r>
        <w:rPr>
          <w:rFonts w:hint="eastAsia"/>
        </w:rPr>
        <w:t>　　3.10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3.10.1 企业本情况</w:t>
      </w:r>
      <w:r>
        <w:rPr>
          <w:rFonts w:hint="eastAsia"/>
        </w:rPr>
        <w:br/>
      </w:r>
      <w:r>
        <w:rPr>
          <w:rFonts w:hint="eastAsia"/>
        </w:rPr>
        <w:t>　　3.10.2 企业偿债能力分析</w:t>
      </w:r>
      <w:r>
        <w:rPr>
          <w:rFonts w:hint="eastAsia"/>
        </w:rPr>
        <w:br/>
      </w:r>
      <w:r>
        <w:rPr>
          <w:rFonts w:hint="eastAsia"/>
        </w:rPr>
        <w:t>　　3.10.3 企业盈利能力分析</w:t>
      </w:r>
      <w:r>
        <w:rPr>
          <w:rFonts w:hint="eastAsia"/>
        </w:rPr>
        <w:br/>
      </w:r>
      <w:r>
        <w:rPr>
          <w:rFonts w:hint="eastAsia"/>
        </w:rPr>
        <w:t>　　3.10.4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3 2025年中国汽车生产统计（分车型）</w:t>
      </w:r>
      <w:r>
        <w:rPr>
          <w:rFonts w:hint="eastAsia"/>
        </w:rPr>
        <w:br/>
      </w:r>
      <w:r>
        <w:rPr>
          <w:rFonts w:hint="eastAsia"/>
        </w:rPr>
        <w:t>　　图表 4 2025年中国汽车销售统计（分车型）</w:t>
      </w:r>
      <w:r>
        <w:rPr>
          <w:rFonts w:hint="eastAsia"/>
        </w:rPr>
        <w:br/>
      </w:r>
      <w:r>
        <w:rPr>
          <w:rFonts w:hint="eastAsia"/>
        </w:rPr>
        <w:t>　　图表 5 2025-2031年汽车市场销售走势图</w:t>
      </w:r>
      <w:r>
        <w:rPr>
          <w:rFonts w:hint="eastAsia"/>
        </w:rPr>
        <w:br/>
      </w:r>
      <w:r>
        <w:rPr>
          <w:rFonts w:hint="eastAsia"/>
        </w:rPr>
        <w:t>　　图表 6 2025年中国汽车企业销量排名（TOP10）</w:t>
      </w:r>
      <w:r>
        <w:rPr>
          <w:rFonts w:hint="eastAsia"/>
        </w:rPr>
        <w:br/>
      </w:r>
      <w:r>
        <w:rPr>
          <w:rFonts w:hint="eastAsia"/>
        </w:rPr>
        <w:t>　　图表 7 2025-2031年乘用车市场销售走势图</w:t>
      </w:r>
      <w:r>
        <w:rPr>
          <w:rFonts w:hint="eastAsia"/>
        </w:rPr>
        <w:br/>
      </w:r>
      <w:r>
        <w:rPr>
          <w:rFonts w:hint="eastAsia"/>
        </w:rPr>
        <w:t>　　图表 8 2025年中国乘用车产销情况表</w:t>
      </w:r>
      <w:r>
        <w:rPr>
          <w:rFonts w:hint="eastAsia"/>
        </w:rPr>
        <w:br/>
      </w:r>
      <w:r>
        <w:rPr>
          <w:rFonts w:hint="eastAsia"/>
        </w:rPr>
        <w:t>　　图表 9 2025年乘用车企业销量排名（TOP10）</w:t>
      </w:r>
      <w:r>
        <w:rPr>
          <w:rFonts w:hint="eastAsia"/>
        </w:rPr>
        <w:br/>
      </w:r>
      <w:r>
        <w:rPr>
          <w:rFonts w:hint="eastAsia"/>
        </w:rPr>
        <w:t>　　图表 10 2025年轿车分排量销量及其市场份额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11 2025年轿车企业销量排名（TOP10）</w:t>
      </w:r>
      <w:r>
        <w:rPr>
          <w:rFonts w:hint="eastAsia"/>
        </w:rPr>
        <w:br/>
      </w:r>
      <w:r>
        <w:rPr>
          <w:rFonts w:hint="eastAsia"/>
        </w:rPr>
        <w:t>　　图表 12 2025年轿车品牌销量排名（TOP10）</w:t>
      </w:r>
      <w:r>
        <w:rPr>
          <w:rFonts w:hint="eastAsia"/>
        </w:rPr>
        <w:br/>
      </w:r>
      <w:r>
        <w:rPr>
          <w:rFonts w:hint="eastAsia"/>
        </w:rPr>
        <w:t>　　图表 13 2025-2031年商用车市场销售走势图</w:t>
      </w:r>
      <w:r>
        <w:rPr>
          <w:rFonts w:hint="eastAsia"/>
        </w:rPr>
        <w:br/>
      </w:r>
      <w:r>
        <w:rPr>
          <w:rFonts w:hint="eastAsia"/>
        </w:rPr>
        <w:t>　　图表 14 2025年商用车产销统计表</w:t>
      </w:r>
      <w:r>
        <w:rPr>
          <w:rFonts w:hint="eastAsia"/>
        </w:rPr>
        <w:br/>
      </w:r>
      <w:r>
        <w:rPr>
          <w:rFonts w:hint="eastAsia"/>
        </w:rPr>
        <w:t>　　图表 15 2025年商用车企业销量排名（TOP10）</w:t>
      </w:r>
      <w:r>
        <w:rPr>
          <w:rFonts w:hint="eastAsia"/>
        </w:rPr>
        <w:br/>
      </w:r>
      <w:r>
        <w:rPr>
          <w:rFonts w:hint="eastAsia"/>
        </w:rPr>
        <w:t>　　图表 16 2025-2031年中国汽车产量统计</w:t>
      </w:r>
      <w:r>
        <w:rPr>
          <w:rFonts w:hint="eastAsia"/>
        </w:rPr>
        <w:br/>
      </w:r>
      <w:r>
        <w:rPr>
          <w:rFonts w:hint="eastAsia"/>
        </w:rPr>
        <w:t>　　图表 17 2025-2031年中国汽车产量趋势图</w:t>
      </w:r>
      <w:r>
        <w:rPr>
          <w:rFonts w:hint="eastAsia"/>
        </w:rPr>
        <w:br/>
      </w:r>
      <w:r>
        <w:rPr>
          <w:rFonts w:hint="eastAsia"/>
        </w:rPr>
        <w:t>　　图表 18 2025年中国汽车月度产量统计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b66fcf7014ff5" w:history="1">
        <w:r>
          <w:rPr>
            <w:rStyle w:val="Hyperlink"/>
          </w:rPr>
          <w:t>中国摩擦材料市场深度调研与发展趋势报告（2025-2031年）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b66fcf7014ff5" w:history="1">
        <w:r>
          <w:rPr>
            <w:rStyle w:val="Hyperlink"/>
          </w:rPr>
          <w:t>https://www.20087.com/3/05/MoCaCaiLiaoWeiLaiFaZhanQuShi.html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3234624fd41a0" w:history="1">
      <w:r>
        <w:rPr>
          <w:rStyle w:val="Hyperlink"/>
        </w:rPr>
        <w:t>中国摩擦材料市场深度调研与发展趋势报告（2025-2031年）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CaCaiLiaoWeiLaiFaZhanQuShi.html" TargetMode="External" Id="Rab2b66fcf70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CaCaiLiaoWeiLaiFaZhanQuShi.html" TargetMode="External" Id="R9493234624f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2025-01-15T04:42:00Z</dcterms:created>
  <dcterms:modified xsi:type="dcterms:W3CDTF">2025-01-15T05:42:00Z</dcterms:modified>
  <dc:subject>中国摩擦材料市场深度调研与发展趋势报告（2025-2031年）</dc:subject>
  <dc:title>中国摩擦材料市场深度调研与发展趋势报告（2025-2031年）</dc:title>
  <cp:keywords>中国摩擦材料市场深度调研与发展趋势报告（2025-2031年）</cp:keywords>
  <dc:description>中国摩擦材料市场深度调研与发展趋势报告（2025-2031年）</dc:description>
</cp:coreProperties>
</file>