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3e4f96db74462" w:history="1">
              <w:r>
                <w:rPr>
                  <w:rStyle w:val="Hyperlink"/>
                </w:rPr>
                <w:t>2026-2032年全球与中国地板市场研究分析及前景趋势报告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3e4f96db74462" w:history="1">
              <w:r>
                <w:rPr>
                  <w:rStyle w:val="Hyperlink"/>
                </w:rPr>
                <w:t>2026-2032年全球与中国地板市场研究分析及前景趋势报告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3e4f96db74462" w:history="1">
                <w:r>
                  <w:rPr>
                    <w:rStyle w:val="Hyperlink"/>
                  </w:rPr>
                  <w:t>https://www.20087.com/3/95/DiBanHangYeXianZhuangJiQianJing.html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是建筑室内装饰的基础材料，已形成实木、复合、强化、SPC石塑、WPC木塑及弹性地板等多元化产品体系，满足住宅、商业、医疗及体育场馆等不同场景的功能与美学需求。当前市场高度关注环保性能（如甲醛释放量、VOC控制）、耐磨耐污性、脚感舒适度及安装便捷性，推动无醛胶黏剂、锁扣快装结构及抗菌涂层等技术创新。在消费升级与装配式装修趋势下，地板产品日益强调设计感、声学性能与地暖适配性。然而，行业仍存在同质化竞争激烈、部分低价产品环保指标虚标、天然材料资源可持续性受质疑，以及回收再利用体系缺失等问题，制约产业高质量发展。</w:t>
      </w:r>
      <w:r>
        <w:rPr>
          <w:rFonts w:hint="eastAsia"/>
        </w:rPr>
        <w:br/>
      </w:r>
      <w:r>
        <w:rPr>
          <w:rFonts w:hint="eastAsia"/>
        </w:rPr>
        <w:t>　　未来，地板将朝着健康人居、循环设计与智能融合方向演进。生物基材料（如竹纤维、菌丝体）与再生塑料的规模化应用将降低碳足迹；模块化可拆卸结构将支持全生命周期更换与回收。在功能层面，集成温控、压力传感或无线充电线圈的智能地板将拓展至养老监护、商业客流分析等场景。同时，数字纹理打印与3D压纹技术将实现高度个性化定制，满足Z世代对空间表达的需求。政策驱动下，绿色建材认证与EPD（环境产品声明）将成为市场准入门槛。长远看，地板不再仅是覆盖层，而将作为健康建筑与智慧空间的感知与交互界面，重构人与居住环境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3e4f96db74462" w:history="1">
        <w:r>
          <w:rPr>
            <w:rStyle w:val="Hyperlink"/>
          </w:rPr>
          <w:t>2026-2032年全球与中国地板市场研究分析及前景趋势报告</w:t>
        </w:r>
      </w:hyperlink>
      <w:r>
        <w:rPr>
          <w:rFonts w:hint="eastAsia"/>
        </w:rPr>
        <w:t>》基于国家统计局及相关协会的权威数据，系统研究了地板行业的市场需求、市场规模及产业链现状，分析了地板价格波动、细分市场动态及重点企业的经营表现，科学预测了地板市场前景与发展趋势，揭示了潜在需求与投资机会，同时指出了地板行业可能面临的风险。通过对地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木地板</w:t>
      </w:r>
      <w:r>
        <w:rPr>
          <w:rFonts w:hint="eastAsia"/>
        </w:rPr>
        <w:br/>
      </w:r>
      <w:r>
        <w:rPr>
          <w:rFonts w:hint="eastAsia"/>
        </w:rPr>
        <w:t>　　　　1.3.3 弹性地板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防静电地板</w:t>
      </w:r>
      <w:r>
        <w:rPr>
          <w:rFonts w:hint="eastAsia"/>
        </w:rPr>
        <w:br/>
      </w:r>
      <w:r>
        <w:rPr>
          <w:rFonts w:hint="eastAsia"/>
        </w:rPr>
        <w:t>　　　　1.4.3 非防静电地板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地板行业发展总体概况</w:t>
      </w:r>
      <w:r>
        <w:rPr>
          <w:rFonts w:hint="eastAsia"/>
        </w:rPr>
        <w:br/>
      </w:r>
      <w:r>
        <w:rPr>
          <w:rFonts w:hint="eastAsia"/>
        </w:rPr>
        <w:t>　　　　1.7.2 地板行业发展主要特点</w:t>
      </w:r>
      <w:r>
        <w:rPr>
          <w:rFonts w:hint="eastAsia"/>
        </w:rPr>
        <w:br/>
      </w:r>
      <w:r>
        <w:rPr>
          <w:rFonts w:hint="eastAsia"/>
        </w:rPr>
        <w:t>　　　　1.7.3 地板行业发展影响因素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地板有利因素</w:t>
      </w:r>
      <w:r>
        <w:rPr>
          <w:rFonts w:hint="eastAsia"/>
        </w:rPr>
        <w:br/>
      </w:r>
      <w:r>
        <w:rPr>
          <w:rFonts w:hint="eastAsia"/>
        </w:rPr>
        <w:t>　　　　1.7.3 .2 地板不利因素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全球主要厂商地板产品类型及应用</w:t>
      </w:r>
      <w:r>
        <w:rPr>
          <w:rFonts w:hint="eastAsia"/>
        </w:rPr>
        <w:br/>
      </w:r>
      <w:r>
        <w:rPr>
          <w:rFonts w:hint="eastAsia"/>
        </w:rPr>
        <w:t>　　2.9 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全球地板总体规模分析</w:t>
      </w:r>
      <w:r>
        <w:rPr>
          <w:rFonts w:hint="eastAsia"/>
        </w:rPr>
        <w:br/>
      </w:r>
      <w:r>
        <w:rPr>
          <w:rFonts w:hint="eastAsia"/>
        </w:rPr>
        <w:t>　　3.1 全球地板供需现状及预测（2021-2032）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中国市场地板进出口（2021-2032）</w:t>
      </w:r>
      <w:r>
        <w:rPr>
          <w:rFonts w:hint="eastAsia"/>
        </w:rPr>
        <w:br/>
      </w:r>
      <w:r>
        <w:rPr>
          <w:rFonts w:hint="eastAsia"/>
        </w:rPr>
        <w:t>　　3.4 全球地板销量及销售额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不同产品类型地板分析</w:t>
      </w:r>
      <w:r>
        <w:rPr>
          <w:rFonts w:hint="eastAsia"/>
        </w:rPr>
        <w:br/>
      </w:r>
      <w:r>
        <w:rPr>
          <w:rFonts w:hint="eastAsia"/>
        </w:rPr>
        <w:t>　　6.1 全球不同产品类型地板销量（2021-2032）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不同应用地板分析</w:t>
      </w:r>
      <w:r>
        <w:rPr>
          <w:rFonts w:hint="eastAsia"/>
        </w:rPr>
        <w:br/>
      </w:r>
      <w:r>
        <w:rPr>
          <w:rFonts w:hint="eastAsia"/>
        </w:rPr>
        <w:t>　　7.1 全球不同应用地板销量（2021-2032）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地板行业发展趋势</w:t>
      </w:r>
      <w:r>
        <w:rPr>
          <w:rFonts w:hint="eastAsia"/>
        </w:rPr>
        <w:br/>
      </w:r>
      <w:r>
        <w:rPr>
          <w:rFonts w:hint="eastAsia"/>
        </w:rPr>
        <w:t>　　8.2 地板行业主要驱动因素</w:t>
      </w:r>
      <w:r>
        <w:rPr>
          <w:rFonts w:hint="eastAsia"/>
        </w:rPr>
        <w:br/>
      </w:r>
      <w:r>
        <w:rPr>
          <w:rFonts w:hint="eastAsia"/>
        </w:rPr>
        <w:t>　　8.3 地板中国企业SWOT分析</w:t>
      </w:r>
      <w:r>
        <w:rPr>
          <w:rFonts w:hint="eastAsia"/>
        </w:rPr>
        <w:br/>
      </w:r>
      <w:r>
        <w:rPr>
          <w:rFonts w:hint="eastAsia"/>
        </w:rPr>
        <w:t>　　8.4 中国地板行业政策环境分析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地板行业产业链简介</w:t>
      </w:r>
      <w:r>
        <w:rPr>
          <w:rFonts w:hint="eastAsia"/>
        </w:rPr>
        <w:br/>
      </w:r>
      <w:r>
        <w:rPr>
          <w:rFonts w:hint="eastAsia"/>
        </w:rPr>
        <w:t>　　　　9.1.1 地板行业供应链分析</w:t>
      </w:r>
      <w:r>
        <w:rPr>
          <w:rFonts w:hint="eastAsia"/>
        </w:rPr>
        <w:br/>
      </w:r>
      <w:r>
        <w:rPr>
          <w:rFonts w:hint="eastAsia"/>
        </w:rPr>
        <w:t>　　　　9.1.2 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地板行业采购模式</w:t>
      </w:r>
      <w:r>
        <w:rPr>
          <w:rFonts w:hint="eastAsia"/>
        </w:rPr>
        <w:br/>
      </w:r>
      <w:r>
        <w:rPr>
          <w:rFonts w:hint="eastAsia"/>
        </w:rPr>
        <w:t>　　9.3 地板行业生产模式</w:t>
      </w:r>
      <w:r>
        <w:rPr>
          <w:rFonts w:hint="eastAsia"/>
        </w:rPr>
        <w:br/>
      </w:r>
      <w:r>
        <w:rPr>
          <w:rFonts w:hint="eastAsia"/>
        </w:rPr>
        <w:t>　　9.4 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按应用细分，全球地板市场规模（CAGR）2021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地板行业发展主要特点</w:t>
      </w:r>
      <w:r>
        <w:rPr>
          <w:rFonts w:hint="eastAsia"/>
        </w:rPr>
        <w:br/>
      </w:r>
      <w:r>
        <w:rPr>
          <w:rFonts w:hint="eastAsia"/>
        </w:rPr>
        <w:t>　　表 6： 地板行业发展有利因素分析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地板行业发展不利因素分析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进入地板行业壁垒</w:t>
      </w:r>
      <w:r>
        <w:rPr>
          <w:rFonts w:hint="eastAsia"/>
        </w:rPr>
        <w:br/>
      </w:r>
      <w:r>
        <w:rPr>
          <w:rFonts w:hint="eastAsia"/>
        </w:rPr>
        <w:t>　　表 9： 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2025年地板主要企业在国际市场排名（按销量）&amp;（百万平方米）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全球市场主要企业地板销量（2023-2026）&amp;（百万平方米）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12： 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全球市场主要企业地板销售价格（2023-2026）&amp;（元/平方米）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2025年地板主要企业在中国市场排名（按销量）&amp;（百万平方米）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中国市场主要企业地板销量（2023-2026）&amp;（百万平方米）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19： 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全球主要厂商地板总部及产地分布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全球主要厂商成立时间及地板商业化日期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全球主要厂商地板产品类型及应用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全球主要地区地板产量增速（CAGR）：（2021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全球主要地区地板产量（2021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全球主要地区地板产量（2021-2026）&amp;（百万平方米）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30： 全球主要地区地板产量（2027-2032）&amp;（百万平方米）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31： 全球主要地区地板产量市场份额（2021-2026）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全球主要地区地板产量市场份额（2027-2032）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中国市场地板产量、销量、进出口（2021-2026）&amp;（百万平方米）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34： 中国市场地板产量、销量、进出口预测（2027-2032）&amp;（百万平方米）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35： 全球主要地区地板销售收入增速：（2021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全球主要地区地板销售收入（2021-2026）&amp;（万元）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全球主要地区地板收入（2027-2032）&amp;（万元）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全球主要地区地板收入市场份额（2027-2032）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全球主要地区地板销量（百万平方米）：2021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全球主要地区地板销量（2021-2026）&amp;（百万平方米）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全球主要地区地板销量（2027-2032）&amp;（百万平方米）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44： 全球主要地区地板销量份额（2027-2032）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重点企业（39）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重点企业（39）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重点企业（39）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238：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重点企业（40） 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重点企业（40） 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重点企业（40） 地板销量（百万平方米）、收入（万元）、价格（元/平方米）及毛利率（2021-2026）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245： 全球不同产品类型地板销量（2021-2026）&amp;（百万平方米）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246： 全球不同产品类型地板销量市场份额（2021-2026）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全球不同产品类型地板销量预测（2027-2032）&amp;（百万平方米）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248： 全球市场不同产品类型地板销量市场份额预测（2027-2032）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全球不同产品类型地板收入（2021-2026）&amp;（万元）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251： 全球不同产品类型地板收入预测（2027-2032）&amp;（万元）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252： 全球不同产品类型地板收入市场份额预测（2027-2032）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中国不同产品类型地板销量（2021-2026）&amp;（百万平方米）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254： 中国不同产品类型地板销量市场份额（2021-2026）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中国不同产品类型地板销量预测（2027-2032）&amp;（百万平方米）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256： 全球市场不同产品类型地板销量市场份额预测（2027-2032）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中国不同产品类型地板收入（2021-2026）&amp;（万元）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259： 中国不同产品类型地板收入预测（2027-2032）&amp;（万元）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260： 中国不同产品类型地板收入市场份额预测（2027-2032）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全球不同应用地板销量（2021-2026）&amp;（百万平方米）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262： 全球不同应用地板销量市场份额（2021-2026）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263： 全球不同应用地板销量预测（2027-2032）&amp;（百万平方米）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264： 全球市场不同应用地板销量市场份额预测（2027-2032）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全球不同应用地板收入（2021-2026）&amp;（万元）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267： 全球不同应用地板收入预测（2027-2032）&amp;（万元）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268： 全球不同应用地板收入市场份额预测（2027-2032）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269： 中国不同应用地板销量（2021-2026）&amp;（百万平方米）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270： 中国不同应用地板销量市场份额（2021-2026）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271： 中国不同应用地板销量预测（2027-2032）&amp;（百万平方米）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272： 中国市场不同应用地板销量市场份额预测（2027-2032）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273： 中国不同应用地板收入（2021-2026）&amp;（万元）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275： 中国不同应用地板收入预测（2027-2032）&amp;（万元）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276： 中国不同应用地板收入市场份额预测（2027-2032）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277： 地板行业发展趋势</w:t>
      </w:r>
      <w:r>
        <w:rPr>
          <w:rFonts w:hint="eastAsia"/>
        </w:rPr>
        <w:br/>
      </w:r>
      <w:r>
        <w:rPr>
          <w:rFonts w:hint="eastAsia"/>
        </w:rPr>
        <w:t>　　表 278： 地板行业主要驱动因素</w:t>
      </w:r>
      <w:r>
        <w:rPr>
          <w:rFonts w:hint="eastAsia"/>
        </w:rPr>
        <w:br/>
      </w:r>
      <w:r>
        <w:rPr>
          <w:rFonts w:hint="eastAsia"/>
        </w:rPr>
        <w:t>　　表 279： 地板行业供应链分析</w:t>
      </w:r>
      <w:r>
        <w:rPr>
          <w:rFonts w:hint="eastAsia"/>
        </w:rPr>
        <w:br/>
      </w:r>
      <w:r>
        <w:rPr>
          <w:rFonts w:hint="eastAsia"/>
        </w:rPr>
        <w:t>　　表 280： 地板上游原料供应商</w:t>
      </w:r>
      <w:r>
        <w:rPr>
          <w:rFonts w:hint="eastAsia"/>
        </w:rPr>
        <w:br/>
      </w:r>
      <w:r>
        <w:rPr>
          <w:rFonts w:hint="eastAsia"/>
        </w:rPr>
        <w:t>　　表 281： 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282： 地板典型经销商</w:t>
      </w:r>
      <w:r>
        <w:rPr>
          <w:rFonts w:hint="eastAsia"/>
        </w:rPr>
        <w:br/>
      </w:r>
      <w:r>
        <w:rPr>
          <w:rFonts w:hint="eastAsia"/>
        </w:rPr>
        <w:t>　　表 283： 研究范围</w:t>
      </w:r>
      <w:r>
        <w:rPr>
          <w:rFonts w:hint="eastAsia"/>
        </w:rPr>
        <w:br/>
      </w:r>
      <w:r>
        <w:rPr>
          <w:rFonts w:hint="eastAsia"/>
        </w:rPr>
        <w:t>　　表 284：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全球不同产品类型地板市场份额2025 &amp; 2032</w:t>
      </w:r>
      <w:r>
        <w:rPr>
          <w:rFonts w:hint="eastAsia"/>
        </w:rPr>
        <w:br/>
      </w:r>
      <w:r>
        <w:rPr>
          <w:rFonts w:hint="eastAsia"/>
        </w:rPr>
        <w:t>　　图 4： 木地板产品图片</w:t>
      </w:r>
      <w:r>
        <w:rPr>
          <w:rFonts w:hint="eastAsia"/>
        </w:rPr>
        <w:br/>
      </w:r>
      <w:r>
        <w:rPr>
          <w:rFonts w:hint="eastAsia"/>
        </w:rPr>
        <w:t>　　图 5： 弹性地板产品图片</w:t>
      </w:r>
      <w:r>
        <w:rPr>
          <w:rFonts w:hint="eastAsia"/>
        </w:rPr>
        <w:br/>
      </w:r>
      <w:r>
        <w:rPr>
          <w:rFonts w:hint="eastAsia"/>
        </w:rPr>
        <w:t>　　图 6： 全球不同特点地板销售额2021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全球不同特点地板市场份额2025 &amp; 2032</w:t>
      </w:r>
      <w:r>
        <w:rPr>
          <w:rFonts w:hint="eastAsia"/>
        </w:rPr>
        <w:br/>
      </w:r>
      <w:r>
        <w:rPr>
          <w:rFonts w:hint="eastAsia"/>
        </w:rPr>
        <w:t>　　图 8： 防静电地板产品图片</w:t>
      </w:r>
      <w:r>
        <w:rPr>
          <w:rFonts w:hint="eastAsia"/>
        </w:rPr>
        <w:br/>
      </w:r>
      <w:r>
        <w:rPr>
          <w:rFonts w:hint="eastAsia"/>
        </w:rPr>
        <w:t>　　图 9： 非防静电地板产品图片</w:t>
      </w:r>
      <w:r>
        <w:rPr>
          <w:rFonts w:hint="eastAsia"/>
        </w:rPr>
        <w:br/>
      </w:r>
      <w:r>
        <w:rPr>
          <w:rFonts w:hint="eastAsia"/>
        </w:rPr>
        <w:t>　　图 10： 全球不同渠道地板销售额2021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全球不同渠道地板市场份额2025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分销产品图片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全球不同应用地板市场份额2025 &amp; 2032</w:t>
      </w:r>
      <w:r>
        <w:rPr>
          <w:rFonts w:hint="eastAsia"/>
        </w:rPr>
        <w:br/>
      </w:r>
      <w:r>
        <w:rPr>
          <w:rFonts w:hint="eastAsia"/>
        </w:rPr>
        <w:t>　　图 16： 住宅</w:t>
      </w:r>
      <w:r>
        <w:rPr>
          <w:rFonts w:hint="eastAsia"/>
        </w:rPr>
        <w:br/>
      </w:r>
      <w:r>
        <w:rPr>
          <w:rFonts w:hint="eastAsia"/>
        </w:rPr>
        <w:t>　　图 17： 商用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2025年全球前五大生产商地板市场份额</w:t>
      </w:r>
      <w:r>
        <w:rPr>
          <w:rFonts w:hint="eastAsia"/>
        </w:rPr>
        <w:br/>
      </w:r>
      <w:r>
        <w:rPr>
          <w:rFonts w:hint="eastAsia"/>
        </w:rPr>
        <w:t>　　图 19： 2025年全球地板第一梯队、第二梯队和第三梯队厂商及市场份额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全球地板产能、产量、产能利用率及发展趋势（2021-2032）&amp;（百万平方米）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21： 全球地板产量、需求量及发展趋势（2021-2032）&amp;（百万平方米）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22： 全球主要地区地板产量市场份额（2021-2032）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中国地板产能、产量、产能利用率及发展趋势（2021-2032）&amp;（百万平方米）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24： 中国地板产量、市场需求量及发展趋势（2021-2032）&amp;（百万平方米）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25： 全球地板市场销售额及增长率：（2021-2032）&amp;（万元）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全球市场地板市场规模：2021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全球市场地板销量及增长率（2021-2032）&amp;（百万平方米）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全球市场地板价格趋势（2021-2032）&amp;（元/平方米）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全球主要地区地板销售收入（2021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全球主要地区地板销售收入市场份额（2021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北美市场地板销量及增长率（2021-2032）&amp;（百万平方米）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32： 北美市场地板收入及增长率（2021-2032）&amp;（万元）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欧洲市场地板销量及增长率（2021-2032）&amp;（百万平方米）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34： 欧洲市场地板收入及增长率（2021-2032）&amp;（万元）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中国市场地板销量及增长率（2021-2032）&amp;（百万平方米）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36： 中国市场地板收入及增长率（2021-2032）&amp;（万元）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日本市场地板销量及增长率（2021-2032）&amp;（百万平方米）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38： 日本市场地板收入及增长率（2021-2032）&amp;（万元）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东南亚市场地板销量及增长率（2021-2032）&amp;（百万平方米）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40： 东南亚市场地板收入及增长率（2021-2032）&amp;（万元）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印度市场地板销量及增长率（2021-2032）&amp;（百万平方米）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42： 印度市场地板收入及增长率（2021-2032）&amp;（万元）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南美市场地板销量及增长率（2021-2032）&amp;（百万平方米）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44： 南美市场地板收入及增长率（2021-2032）&amp;（万元）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中东市场地板销量及增长率（2021-2032）&amp;（百万平方米）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46： 中东市场地板收入及增长率（2021-2032）&amp;（万元）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48： 全球不同应用地板价格走势（2021-2032）&amp;（元/平方米）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49： 地板中国企业SWOT分析</w:t>
      </w:r>
      <w:r>
        <w:rPr>
          <w:rFonts w:hint="eastAsia"/>
        </w:rPr>
        <w:br/>
      </w:r>
      <w:r>
        <w:rPr>
          <w:rFonts w:hint="eastAsia"/>
        </w:rPr>
        <w:t>　　图 50： 地板产业链</w:t>
      </w:r>
      <w:r>
        <w:rPr>
          <w:rFonts w:hint="eastAsia"/>
        </w:rPr>
        <w:br/>
      </w:r>
      <w:r>
        <w:rPr>
          <w:rFonts w:hint="eastAsia"/>
        </w:rPr>
        <w:t>　　图 51： 地板行业采购模式分析</w:t>
      </w:r>
      <w:r>
        <w:rPr>
          <w:rFonts w:hint="eastAsia"/>
        </w:rPr>
        <w:br/>
      </w:r>
      <w:r>
        <w:rPr>
          <w:rFonts w:hint="eastAsia"/>
        </w:rPr>
        <w:t>　　图 52： 地板行业生产模式</w:t>
      </w:r>
      <w:r>
        <w:rPr>
          <w:rFonts w:hint="eastAsia"/>
        </w:rPr>
        <w:br/>
      </w:r>
      <w:r>
        <w:rPr>
          <w:rFonts w:hint="eastAsia"/>
        </w:rPr>
        <w:t>　　图 53： 地板行业销售模式分析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3e4f96db74462" w:history="1">
        <w:r>
          <w:rPr>
            <w:rStyle w:val="Hyperlink"/>
          </w:rPr>
          <w:t>2026-2032年全球与中国地板市场研究分析及前景趋势报告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3e4f96db74462" w:history="1">
        <w:r>
          <w:rPr>
            <w:rStyle w:val="Hyperlink"/>
          </w:rPr>
          <w:t>https://www.20087.com/3/95/DiBanHangYeXianZhuangJiQianJing.html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热点：地板砖翘起来了怎么修复、地板砖翘起来了怎么修复、地板什么样的好、地板贴多少钱一平方、防静电地板、地板革水泥地面专用、地板漆水泥地面漆、家装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72e26a3d04faf" w:history="1">
      <w:r>
        <w:rPr>
          <w:rStyle w:val="Hyperlink"/>
        </w:rPr>
        <w:t>2026-2032年全球与中国地板市场研究分析及前景趋势报告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iBanHangYeXianZhuangJiQianJing.html" TargetMode="External" Id="R83c3e4f96db7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iBanHangYeXianZhuangJiQianJing.html" TargetMode="External" Id="R2bd72e26a3d0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2026-01-11T03:39:39Z</dcterms:created>
  <dcterms:modified xsi:type="dcterms:W3CDTF">2026-01-11T04:39:39Z</dcterms:modified>
  <dc:subject>2026-2032年全球与中国地板市场研究分析及前景趋势报告</dc:subject>
  <dc:title>2026-2032年全球与中国地板市场研究分析及前景趋势报告</dc:title>
  <cp:keywords>2026-2032年全球与中国地板市场研究分析及前景趋势报告</cp:keywords>
  <dc:description>2026-2032年全球与中国地板市场研究分析及前景趋势报告</dc:description>
</cp:coreProperties>
</file>