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58af3c9448d9" w:history="1">
              <w:r>
                <w:rPr>
                  <w:rStyle w:val="Hyperlink"/>
                </w:rPr>
                <w:t>2026-2032年中国纹理涂料行业发展研及市场前景预测报告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58af3c9448d9" w:history="1">
              <w:r>
                <w:rPr>
                  <w:rStyle w:val="Hyperlink"/>
                </w:rPr>
                <w:t>2026-2032年中国纹理涂料行业发展研及市场前景预测报告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58af3c9448d9" w:history="1">
                <w:r>
                  <w:rPr>
                    <w:rStyle w:val="Hyperlink"/>
                  </w:rPr>
                  <w:t>https://www.20087.com/3/25/WenLiTuLiaoDeQianJing.html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涂料是一类通过特殊施工工艺或添加骨料（如砂粒、纤维、云母）在墙面形成凹凸立体效果的功能性装饰涂料，常见类型包括真石漆、质感涂料、肌理漆及艺术涂料，强调视觉层次感、遮盖力与耐久性。当前高端产品注重环保性能（低VOC、无甲醛）、抗污自洁性及施工便捷性，部分引入矿物颜料与天然成分以提升质感真实性。在个性化家居与商业空间设计需求驱动下，纹理涂料正从外墙装饰向室内艺术墙面延伸。然而，市场存在大量仿冒产品，色差控制难、批次稳定性差及施工依赖技师经验等问题，制约规模化应用。</w:t>
      </w:r>
      <w:r>
        <w:rPr>
          <w:rFonts w:hint="eastAsia"/>
        </w:rPr>
        <w:br/>
      </w:r>
      <w:r>
        <w:rPr>
          <w:rFonts w:hint="eastAsia"/>
        </w:rPr>
        <w:t>　　未来，纹理涂料将向可持续材料、智能响应与数字化定制方向突破。生物基粘结剂与回收矿物骨料将构建闭环材料体系；光致变色或温感变色技术可赋予墙面动态视觉效果。在施工端，机器人喷涂与AR预览将实现设计-施工无缝对接，降低人为误差。同时，产品将集成空气净化或湿度调节功能，拓展健康建筑应用场景。随着消费者对空间情绪价值重视提升，纹理涂料将从“装饰材料”升级为融合美学表达、环境调节与数字体验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458af3c9448d9" w:history="1">
        <w:r>
          <w:rPr>
            <w:rStyle w:val="Hyperlink"/>
          </w:rPr>
          <w:t>2026-2032年中国纹理涂料行业发展研及市场前景预测报告</w:t>
        </w:r>
      </w:hyperlink>
      <w:r>
        <w:rPr>
          <w:rFonts w:hint="eastAsia"/>
        </w:rPr>
        <w:t>》从市场规模、需求变化及价格动态等维度，系统解析了纹理涂料行业的现状与发展趋势。报告深入分析了纹理涂料产业链各环节，科学预测了市场前景与技术发展方向，同时聚焦纹理涂料细分市场特点及重点企业的经营表现，揭示了纹理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一、纹理涂料行业定义及分类</w:t>
      </w:r>
      <w:r>
        <w:rPr>
          <w:rFonts w:hint="eastAsia"/>
        </w:rPr>
        <w:br/>
      </w:r>
      <w:r>
        <w:rPr>
          <w:rFonts w:hint="eastAsia"/>
        </w:rPr>
        <w:t>　　　　二、纹理涂料行业经济特性</w:t>
      </w:r>
      <w:r>
        <w:rPr>
          <w:rFonts w:hint="eastAsia"/>
        </w:rPr>
        <w:br/>
      </w:r>
      <w:r>
        <w:rPr>
          <w:rFonts w:hint="eastAsia"/>
        </w:rPr>
        <w:t>　　　　三、纹理涂料行业产业链简介</w:t>
      </w:r>
      <w:r>
        <w:rPr>
          <w:rFonts w:hint="eastAsia"/>
        </w:rPr>
        <w:br/>
      </w:r>
      <w:r>
        <w:rPr>
          <w:rFonts w:hint="eastAsia"/>
        </w:rPr>
        <w:t>　　第二节 纹理涂料行业发展成熟度</w:t>
      </w:r>
      <w:r>
        <w:rPr>
          <w:rFonts w:hint="eastAsia"/>
        </w:rPr>
        <w:br/>
      </w:r>
      <w:r>
        <w:rPr>
          <w:rFonts w:hint="eastAsia"/>
        </w:rPr>
        <w:t>　　　　一、纹理涂料行业发展周期分析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纹理涂料行业相关产业动态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纹理涂料行业发展环境分析</w:t>
      </w:r>
      <w:r>
        <w:rPr>
          <w:rFonts w:hint="eastAsia"/>
        </w:rPr>
        <w:br/>
      </w:r>
      <w:r>
        <w:rPr>
          <w:rFonts w:hint="eastAsia"/>
        </w:rPr>
        <w:t>　　第一节 纹理涂料行业环境分析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纹理涂料行业相关政策、法规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2025-2026年纹理涂料行业技术发展现状及趋势分析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纹理涂料行业技术发展现状分析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国内外纹理涂料行业技术差异与原因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纹理涂料行业技术发展方向、趋势预测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提升纹理涂料行业技术能力策略建议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中国纹理涂料市场发展调研</w:t>
      </w:r>
      <w:r>
        <w:rPr>
          <w:rFonts w:hint="eastAsia"/>
        </w:rPr>
        <w:br/>
      </w:r>
      <w:r>
        <w:rPr>
          <w:rFonts w:hint="eastAsia"/>
        </w:rPr>
        <w:t>　　第一节 纹理涂料市场现状分析及预测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一、2020-2025年中国纹理涂料市场规模分析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二、2026-2032年中国纹理涂料市场规模预测</w:t>
      </w:r>
      <w:r>
        <w:rPr>
          <w:rFonts w:hint="eastAsia"/>
        </w:rPr>
        <w:br/>
      </w:r>
      <w:r>
        <w:rPr>
          <w:rFonts w:hint="eastAsia"/>
        </w:rPr>
        <w:t>　　第二节 纹理涂料行业产能情况分析及预测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一、2020-2025年中国纹理涂料行业产能分析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二、2026-2032年中国纹理涂料行业产能预测</w:t>
      </w:r>
      <w:r>
        <w:rPr>
          <w:rFonts w:hint="eastAsia"/>
        </w:rPr>
        <w:br/>
      </w:r>
      <w:r>
        <w:rPr>
          <w:rFonts w:hint="eastAsia"/>
        </w:rPr>
        <w:t>　　第三节 纹理涂料行业产量情况分析及预测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一、2020-2025年中国纹理涂料行业产量统计分析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二、2026-2032年中国纹理涂料行业产量预测分析</w:t>
      </w:r>
      <w:r>
        <w:rPr>
          <w:rFonts w:hint="eastAsia"/>
        </w:rPr>
        <w:br/>
      </w:r>
      <w:r>
        <w:rPr>
          <w:rFonts w:hint="eastAsia"/>
        </w:rPr>
        <w:t>　　第四节 纹理涂料市场需求分析及预测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一、2020-2025年中国纹理涂料市场需求分析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二、2026-2032年中国纹理涂料市场需求预测</w:t>
      </w:r>
      <w:r>
        <w:rPr>
          <w:rFonts w:hint="eastAsia"/>
        </w:rPr>
        <w:br/>
      </w:r>
      <w:r>
        <w:rPr>
          <w:rFonts w:hint="eastAsia"/>
        </w:rPr>
        <w:t>　　第五节 纹理涂料进出口数据分析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一、2020-2025年中国纹理涂料进出口数据分析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二、2026-2032年国内纹理涂料进出口情况预测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2020-2025年中国纹理涂料行业总体发展状况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中国纹理涂料行业规模情况分析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一、纹理涂料行业单位规模情况分析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二、纹理涂料行业人员规模状况分析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三、纹理涂料行业资产规模状况分析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四、纹理涂料行业市场规模状况分析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五、纹理涂料行业敏感性分析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中国纹理涂料行业财务能力分析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一、纹理涂料行业盈利能力分析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二、纹理涂料行业偿债能力分析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三、纹理涂料行业营运能力分析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四、纹理涂料行业发展能力分析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中国纹理涂料行业重点区域发展分析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一、中国纹理涂料行业重点区域市场结构变化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二、重点地区（一）纹理涂料行业发展分析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三、重点地区（二）纹理涂料行业发展分析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四、重点地区（三）纹理涂料行业发展分析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五、重点地区（四）纹理涂料行业发展分析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六、重点地区（五）纹理涂料行业发展分析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纹理涂料行业产品价格分析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三、主要纹理涂料品牌产品价位分析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五、价格在纹理涂料行业竞争中的重要性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2026年中国纹理涂料行业上下游行业发展分析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纹理涂料上游行业分析</w:t>
      </w:r>
      <w:r>
        <w:rPr>
          <w:rFonts w:hint="eastAsia"/>
        </w:rPr>
        <w:br/>
      </w:r>
      <w:r>
        <w:rPr>
          <w:rFonts w:hint="eastAsia"/>
        </w:rPr>
        <w:t>　　　　一、纹理涂料产品成本构成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四、上游供给对纹理涂料行业的影响</w:t>
      </w:r>
      <w:r>
        <w:rPr>
          <w:rFonts w:hint="eastAsia"/>
        </w:rPr>
        <w:br/>
      </w:r>
      <w:r>
        <w:rPr>
          <w:rFonts w:hint="eastAsia"/>
        </w:rPr>
        <w:t>　　第二节 纹理涂料下游行业分析</w:t>
      </w:r>
      <w:r>
        <w:rPr>
          <w:rFonts w:hint="eastAsia"/>
        </w:rPr>
        <w:br/>
      </w:r>
      <w:r>
        <w:rPr>
          <w:rFonts w:hint="eastAsia"/>
        </w:rPr>
        <w:t>　　　　一、纹理涂料下游行业分布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四、下游需求对纹理涂料行业的影响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纹理涂料行业重点企业发展调研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纹理涂料重点企业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纹理涂料重点企业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纹理涂料重点企业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纹理涂料重点企业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纹理涂料重点企业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纹理涂料重点企业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2026年中国纹理涂料产业市场竞争格局分析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2026年中国纹理涂料产业竞争现状分析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一、纹理涂料竞争力分析</w:t>
      </w:r>
      <w:r>
        <w:rPr>
          <w:rFonts w:hint="eastAsia"/>
        </w:rPr>
        <w:br/>
      </w:r>
      <w:r>
        <w:rPr>
          <w:rFonts w:hint="eastAsia"/>
        </w:rPr>
        <w:t>　　　　二、纹理涂料技术竞争分析</w:t>
      </w:r>
      <w:r>
        <w:rPr>
          <w:rFonts w:hint="eastAsia"/>
        </w:rPr>
        <w:br/>
      </w:r>
      <w:r>
        <w:rPr>
          <w:rFonts w:hint="eastAsia"/>
        </w:rPr>
        <w:t>　　　　三、纹理涂料价格竞争分析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2026年中国纹理涂料产业集中度分析</w:t>
      </w:r>
      <w:r>
        <w:rPr>
          <w:rFonts w:hint="eastAsia"/>
        </w:rPr>
        <w:br/>
      </w:r>
      <w:r>
        <w:rPr>
          <w:rFonts w:hint="eastAsia"/>
        </w:rPr>
        <w:t>　　　　一、纹理涂料市场集中度分析</w:t>
      </w:r>
      <w:r>
        <w:rPr>
          <w:rFonts w:hint="eastAsia"/>
        </w:rPr>
        <w:br/>
      </w:r>
      <w:r>
        <w:rPr>
          <w:rFonts w:hint="eastAsia"/>
        </w:rPr>
        <w:t>　　　　二、纹理涂料企业集中度分析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2026-2032年提高纹理涂料企业竞争力的策略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纹理涂料行业投资风险预警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2026年影响纹理涂料行业发展的主要因素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一、影响纹理涂料行业运行的有利因素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二、影响纹理涂料行业运行的稳定因素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三、影响纹理涂料行业运行的不利因素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四、我国纹理涂料行业发展面临的挑战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五、我国纹理涂料行业发展面临的机遇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对纹理涂料行业投资风险预警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一、2026-2032年纹理涂料行业市场风险及控制策略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二、2026-2032年纹理涂料行业政策风险及控制策略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三、2026-2032年纹理涂料行业经营风险及控制策略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四、2026-2032年纹理涂料同业竞争风险及控制策略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五、2026-2032年纹理涂料行业其他风险及控制策略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纹理涂料行业发展趋势与投资规划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2026-2032年纹理涂料市场发展潜力分析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2026-2032年纹理涂料行业发展趋势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2026-2032年纹理涂料行业投资前景研究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中:智:林:：对我国纹理涂料品牌的战略思考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二、纹理涂料实施品牌战略的意义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三、纹理涂料企业品牌的现状分析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四、我国纹理涂料企业的品牌战略</w:t>
      </w:r>
      <w:r>
        <w:rPr>
          <w:rFonts w:hint="eastAsia"/>
        </w:rPr>
        <w:br/>
      </w:r>
      <w:r>
        <w:rPr>
          <w:rFonts w:hint="eastAsia"/>
        </w:rPr>
        <w:t>　　　　五、纹理涂料品牌战略管理的策略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纹理涂料介绍</w:t>
      </w:r>
      <w:r>
        <w:rPr>
          <w:rFonts w:hint="eastAsia"/>
        </w:rPr>
        <w:br/>
      </w:r>
      <w:r>
        <w:rPr>
          <w:rFonts w:hint="eastAsia"/>
        </w:rPr>
        <w:t>　　图表 纹理涂料图片</w:t>
      </w:r>
      <w:r>
        <w:rPr>
          <w:rFonts w:hint="eastAsia"/>
        </w:rPr>
        <w:br/>
      </w:r>
      <w:r>
        <w:rPr>
          <w:rFonts w:hint="eastAsia"/>
        </w:rPr>
        <w:t>　　图表 纹理涂料产业链分析</w:t>
      </w:r>
      <w:r>
        <w:rPr>
          <w:rFonts w:hint="eastAsia"/>
        </w:rPr>
        <w:br/>
      </w:r>
      <w:r>
        <w:rPr>
          <w:rFonts w:hint="eastAsia"/>
        </w:rPr>
        <w:t>　　图表 纹理涂料主要特点</w:t>
      </w:r>
      <w:r>
        <w:rPr>
          <w:rFonts w:hint="eastAsia"/>
        </w:rPr>
        <w:br/>
      </w:r>
      <w:r>
        <w:rPr>
          <w:rFonts w:hint="eastAsia"/>
        </w:rPr>
        <w:t>　　图表 纹理涂料政策分析</w:t>
      </w:r>
      <w:r>
        <w:rPr>
          <w:rFonts w:hint="eastAsia"/>
        </w:rPr>
        <w:br/>
      </w:r>
      <w:r>
        <w:rPr>
          <w:rFonts w:hint="eastAsia"/>
        </w:rPr>
        <w:t>　　图表 纹理涂料标准 技术</w:t>
      </w:r>
      <w:r>
        <w:rPr>
          <w:rFonts w:hint="eastAsia"/>
        </w:rPr>
        <w:br/>
      </w:r>
      <w:r>
        <w:rPr>
          <w:rFonts w:hint="eastAsia"/>
        </w:rPr>
        <w:t>　　图表 纹理涂料最新消息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2020-2025年纹理涂料行业市场容量统计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纹理涂料价格走势</w:t>
      </w:r>
      <w:r>
        <w:rPr>
          <w:rFonts w:hint="eastAsia"/>
        </w:rPr>
        <w:br/>
      </w:r>
      <w:r>
        <w:rPr>
          <w:rFonts w:hint="eastAsia"/>
        </w:rPr>
        <w:t>　　图表 2025年纹理涂料成本和利润分析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2025年中国纹理涂料行业竞争力分析</w:t>
      </w:r>
      <w:r>
        <w:rPr>
          <w:rFonts w:hint="eastAsia"/>
        </w:rPr>
        <w:br/>
      </w:r>
      <w:r>
        <w:rPr>
          <w:rFonts w:hint="eastAsia"/>
        </w:rPr>
        <w:t>　　图表 纹理涂料优势</w:t>
      </w:r>
      <w:r>
        <w:rPr>
          <w:rFonts w:hint="eastAsia"/>
        </w:rPr>
        <w:br/>
      </w:r>
      <w:r>
        <w:rPr>
          <w:rFonts w:hint="eastAsia"/>
        </w:rPr>
        <w:t>　　图表 纹理涂料劣势</w:t>
      </w:r>
      <w:r>
        <w:rPr>
          <w:rFonts w:hint="eastAsia"/>
        </w:rPr>
        <w:br/>
      </w:r>
      <w:r>
        <w:rPr>
          <w:rFonts w:hint="eastAsia"/>
        </w:rPr>
        <w:t>　　图表 纹理涂料机会</w:t>
      </w:r>
      <w:r>
        <w:rPr>
          <w:rFonts w:hint="eastAsia"/>
        </w:rPr>
        <w:br/>
      </w:r>
      <w:r>
        <w:rPr>
          <w:rFonts w:hint="eastAsia"/>
        </w:rPr>
        <w:t>　　图表 纹理涂料威胁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2020-2025年中国纹理涂料行业经营效益分析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纹理涂料品牌分析</w:t>
      </w:r>
      <w:r>
        <w:rPr>
          <w:rFonts w:hint="eastAsia"/>
        </w:rPr>
        <w:br/>
      </w:r>
      <w:r>
        <w:rPr>
          <w:rFonts w:hint="eastAsia"/>
        </w:rPr>
        <w:t>　　图表 纹理涂料企业（一）概述</w:t>
      </w:r>
      <w:r>
        <w:rPr>
          <w:rFonts w:hint="eastAsia"/>
        </w:rPr>
        <w:br/>
      </w:r>
      <w:r>
        <w:rPr>
          <w:rFonts w:hint="eastAsia"/>
        </w:rPr>
        <w:t>　　图表 企业纹理涂料业务分析</w:t>
      </w:r>
      <w:r>
        <w:rPr>
          <w:rFonts w:hint="eastAsia"/>
        </w:rPr>
        <w:br/>
      </w:r>
      <w:r>
        <w:rPr>
          <w:rFonts w:hint="eastAsia"/>
        </w:rPr>
        <w:t>　　图表 纹理涂料企业（一）经营情况分析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纹理涂料企业（一）盈利能力情况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纹理涂料企业（二）简介</w:t>
      </w:r>
      <w:r>
        <w:rPr>
          <w:rFonts w:hint="eastAsia"/>
        </w:rPr>
        <w:br/>
      </w:r>
      <w:r>
        <w:rPr>
          <w:rFonts w:hint="eastAsia"/>
        </w:rPr>
        <w:t>　　图表 企业纹理涂料业务</w:t>
      </w:r>
      <w:r>
        <w:rPr>
          <w:rFonts w:hint="eastAsia"/>
        </w:rPr>
        <w:br/>
      </w:r>
      <w:r>
        <w:rPr>
          <w:rFonts w:hint="eastAsia"/>
        </w:rPr>
        <w:t>　　图表 纹理涂料企业（二）经营情况分析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纹理涂料企业（二）盈利能力情况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纹理涂料企业（二）偿债能力情况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纹理涂料企业（二）运营能力情况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纹理涂料企业（二）成长能力情况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纹理涂料企业（三）概况</w:t>
      </w:r>
      <w:r>
        <w:rPr>
          <w:rFonts w:hint="eastAsia"/>
        </w:rPr>
        <w:br/>
      </w:r>
      <w:r>
        <w:rPr>
          <w:rFonts w:hint="eastAsia"/>
        </w:rPr>
        <w:t>　　图表 企业纹理涂料业务情况</w:t>
      </w:r>
      <w:r>
        <w:rPr>
          <w:rFonts w:hint="eastAsia"/>
        </w:rPr>
        <w:br/>
      </w:r>
      <w:r>
        <w:rPr>
          <w:rFonts w:hint="eastAsia"/>
        </w:rPr>
        <w:t>　　图表 纹理涂料企业（三）经营情况分析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纹理涂料企业（三）盈利能力情况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纹理涂料企业（三）成长能力情况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纹理涂料发展有利因素分析</w:t>
      </w:r>
      <w:r>
        <w:rPr>
          <w:rFonts w:hint="eastAsia"/>
        </w:rPr>
        <w:br/>
      </w:r>
      <w:r>
        <w:rPr>
          <w:rFonts w:hint="eastAsia"/>
        </w:rPr>
        <w:t>　　图表 纹理涂料发展不利因素分析</w:t>
      </w:r>
      <w:r>
        <w:rPr>
          <w:rFonts w:hint="eastAsia"/>
        </w:rPr>
        <w:br/>
      </w:r>
      <w:r>
        <w:rPr>
          <w:rFonts w:hint="eastAsia"/>
        </w:rPr>
        <w:t>　　图表 进入纹理涂料行业壁垒</w:t>
      </w:r>
      <w:r>
        <w:rPr>
          <w:rFonts w:hint="eastAsia"/>
        </w:rPr>
        <w:br/>
      </w:r>
      <w:r>
        <w:rPr>
          <w:rFonts w:hint="eastAsia"/>
        </w:rPr>
        <w:t>　　图表 2026-2032年中国纹理涂料行业市场容量预测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2026-2032年中国纹理涂料行业市场规模预测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2026-2032年中国纹理涂料市场前景分析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2026-2032年中国纹理涂料行业风险研究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2026-2032年中国纹理涂料行业发展趋势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58af3c9448d9" w:history="1">
        <w:r>
          <w:rPr>
            <w:rStyle w:val="Hyperlink"/>
          </w:rPr>
          <w:t>2026-2032年中国纹理涂料行业发展研及市场前景预测报告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58af3c9448d9" w:history="1">
        <w:r>
          <w:rPr>
            <w:rStyle w:val="Hyperlink"/>
          </w:rPr>
          <w:t>https://www.20087.com/3/25/WenLiTuLiaoDeQianJing.html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热点：涂料分类、纹理涂料施工工艺、艺术涂料是什么材料、纹理涂料施工视频、乳胶漆纹理、纹理漆的施工技术、划线涂料有哪些、纹理漆有多少种、涂料 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a29ad73f47f8" w:history="1">
      <w:r>
        <w:rPr>
          <w:rStyle w:val="Hyperlink"/>
        </w:rPr>
        <w:t>2026-2032年中国纹理涂料行业发展研及市场前景预测报告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enLiTuLiaoDeQianJing.html" TargetMode="External" Id="R46b458af3c94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enLiTuLiaoDeQianJing.html" TargetMode="External" Id="R7ffba29ad73f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2026-01-03T02:49:25Z</dcterms:created>
  <dcterms:modified xsi:type="dcterms:W3CDTF">2026-01-03T03:49:25Z</dcterms:modified>
  <dc:subject>2026-2032年中国纹理涂料行业发展研及市场前景预测报告</dc:subject>
  <dc:title>2026-2032年中国纹理涂料行业发展研及市场前景预测报告</dc:title>
  <cp:keywords>2026-2032年中国纹理涂料行业发展研及市场前景预测报告</cp:keywords>
  <dc:description>2026-2032年中国纹理涂料行业发展研及市场前景预测报告</dc:description>
</cp:coreProperties>
</file>