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daa6bc0e0445b" w:history="1">
              <w:r>
                <w:rPr>
                  <w:rStyle w:val="Hyperlink"/>
                </w:rPr>
                <w:t>中国铜母线发展现状与市场前景预测报告（2025-2031年）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daa6bc0e0445b" w:history="1">
              <w:r>
                <w:rPr>
                  <w:rStyle w:val="Hyperlink"/>
                </w:rPr>
                <w:t>中国铜母线发展现状与市场前景预测报告（2025-2031年）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daa6bc0e0445b" w:history="1">
                <w:r>
                  <w:rPr>
                    <w:rStyle w:val="Hyperlink"/>
                  </w:rPr>
                  <w:t>https://www.20087.com/3/95/TongMuXianHangYeFaZhanQianJing.html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母线是电力系统中用于传输和分配电能的关键组件，以其高导电性和稳定性，在电力工程、轨道交通、数据中心等领域的应用极为广泛。近年来，随着电力需求的增长和电力系统向更高电压、更大容量的发展，铜母线的性能和设计不断优化。现代铜母线采用高纯度铜材，结合精密的制造工艺和散热技术，提高了载流能力和使用寿命，同时，智能化监测和保护系统的集成，确保了电力系统的稳定运行。</w:t>
      </w:r>
      <w:r>
        <w:rPr>
          <w:rFonts w:hint="eastAsia"/>
        </w:rPr>
        <w:br/>
      </w:r>
      <w:r>
        <w:rPr>
          <w:rFonts w:hint="eastAsia"/>
        </w:rPr>
        <w:t>　　未来，铜母线将更加注重高效化和智能化。随着能源转型和智能电网的建设，铜母线将采用更高性能的铜合金材料，通过优化截面设计和冷却系统，进一步提高电能传输效率，减少能耗和发热。同时，通过集成物联网技术和人工智能算法，铜母线将具备自我诊断和自我优化能力，实现远程监控和预测性维护，提高电力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daa6bc0e0445b" w:history="1">
        <w:r>
          <w:rPr>
            <w:rStyle w:val="Hyperlink"/>
          </w:rPr>
          <w:t>中国铜母线发展现状与市场前景预测报告（2025-2031年）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铜母线行业的现状与发展趋势，并对铜母线产业链各环节进行了系统性探讨。报告科学预测了铜母线行业未来发展方向，重点分析了铜母线技术现状及创新路径，同时聚焦铜母线重点企业的经营表现，评估了市场竞争格局、品牌影响力及市场集中度。通过对细分市场的深入研究及SWOT分析，报告揭示了铜母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铜母线行业界定</w:t>
      </w:r>
      <w:r>
        <w:rPr>
          <w:rFonts w:hint="eastAsia"/>
        </w:rPr>
        <w:br/>
      </w:r>
      <w:r>
        <w:rPr>
          <w:rFonts w:hint="eastAsia"/>
        </w:rPr>
        <w:t>　　第一节 铜母线行业定义</w:t>
      </w:r>
      <w:r>
        <w:rPr>
          <w:rFonts w:hint="eastAsia"/>
        </w:rPr>
        <w:br/>
      </w:r>
      <w:r>
        <w:rPr>
          <w:rFonts w:hint="eastAsia"/>
        </w:rPr>
        <w:t>　　第二节 铜母线行业特点分析</w:t>
      </w:r>
      <w:r>
        <w:rPr>
          <w:rFonts w:hint="eastAsia"/>
        </w:rPr>
        <w:br/>
      </w:r>
      <w:r>
        <w:rPr>
          <w:rFonts w:hint="eastAsia"/>
        </w:rPr>
        <w:t>　　第三节 铜母线行业发展历程</w:t>
      </w:r>
      <w:r>
        <w:rPr>
          <w:rFonts w:hint="eastAsia"/>
        </w:rPr>
        <w:br/>
      </w:r>
      <w:r>
        <w:rPr>
          <w:rFonts w:hint="eastAsia"/>
        </w:rPr>
        <w:t>　　第四节 铜母线产业链分析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2024-2025年全球铜母线行业发展态势分析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全球铜母线行业总体情况</w:t>
      </w:r>
      <w:r>
        <w:rPr>
          <w:rFonts w:hint="eastAsia"/>
        </w:rPr>
        <w:br/>
      </w:r>
      <w:r>
        <w:rPr>
          <w:rFonts w:hint="eastAsia"/>
        </w:rPr>
        <w:t>　　第二节 铜母线行业重点国家、地区市场分析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全球铜母线行业发展前景预测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2024-2025年中国铜母线行业发展环境分析</w:t>
      </w:r>
      <w:r>
        <w:rPr>
          <w:rFonts w:hint="eastAsia"/>
        </w:rPr>
        <w:br/>
      </w:r>
      <w:r>
        <w:rPr>
          <w:rFonts w:hint="eastAsia"/>
        </w:rPr>
        <w:t>　　第一节 铜母线行业经济环境分析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铜母线行业政策环境分析</w:t>
      </w:r>
      <w:r>
        <w:rPr>
          <w:rFonts w:hint="eastAsia"/>
        </w:rPr>
        <w:br/>
      </w:r>
      <w:r>
        <w:rPr>
          <w:rFonts w:hint="eastAsia"/>
        </w:rPr>
        <w:t>　　　　一、铜母线行业相关政策</w:t>
      </w:r>
      <w:r>
        <w:rPr>
          <w:rFonts w:hint="eastAsia"/>
        </w:rPr>
        <w:br/>
      </w:r>
      <w:r>
        <w:rPr>
          <w:rFonts w:hint="eastAsia"/>
        </w:rPr>
        <w:t>　　　　二、铜母线行业相关标准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国内外铜母线行业技术差异与原因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铜母线行业技术发展方向、趋势预测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中国铜母线行业市场供需状况分析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中国铜母线行业市场规模情况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中国铜母线行业市场需求状况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一、2019-2024年铜母线行业市场需求情况</w:t>
      </w:r>
      <w:r>
        <w:rPr>
          <w:rFonts w:hint="eastAsia"/>
        </w:rPr>
        <w:br/>
      </w:r>
      <w:r>
        <w:rPr>
          <w:rFonts w:hint="eastAsia"/>
        </w:rPr>
        <w:t>　　　　二、铜母线行业市场需求特点分析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三、2025-2031年铜母线行业市场需求预测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中国铜母线行业产量情况分析与预测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一、2019-2024年铜母线行业产量统计分析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二、2024年铜母线行业产量特点分析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三、2025-2031年铜母线行业产量预测分析</w:t>
      </w:r>
      <w:r>
        <w:rPr>
          <w:rFonts w:hint="eastAsia"/>
        </w:rPr>
        <w:br/>
      </w:r>
      <w:r>
        <w:rPr>
          <w:rFonts w:hint="eastAsia"/>
        </w:rPr>
        <w:t>　　第四节 铜母线行业市场供需平衡状况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铜母线行业出口情况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一、2019-2024年铜母线行业出口情况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三、2025-2031年铜母线行业出口情况预测</w:t>
      </w:r>
      <w:r>
        <w:rPr>
          <w:rFonts w:hint="eastAsia"/>
        </w:rPr>
        <w:br/>
      </w:r>
      <w:r>
        <w:rPr>
          <w:rFonts w:hint="eastAsia"/>
        </w:rPr>
        <w:t>　　第二节 铜母线行业进口情况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一、2019-2024年铜母线行业进口情况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三、2025-2031年铜母线行业进口情况预测</w:t>
      </w:r>
      <w:r>
        <w:rPr>
          <w:rFonts w:hint="eastAsia"/>
        </w:rPr>
        <w:br/>
      </w:r>
      <w:r>
        <w:rPr>
          <w:rFonts w:hint="eastAsia"/>
        </w:rPr>
        <w:t>　　第三节 铜母线行业进出口面临的挑战及对策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2024-2025年中国铜母线行业产品价格监测</w:t>
      </w:r>
      <w:r>
        <w:rPr>
          <w:rFonts w:hint="eastAsia"/>
        </w:rPr>
        <w:br/>
      </w:r>
      <w:r>
        <w:rPr>
          <w:rFonts w:hint="eastAsia"/>
        </w:rPr>
        <w:t>　　　　一、铜母线市场价格特征</w:t>
      </w:r>
      <w:r>
        <w:rPr>
          <w:rFonts w:hint="eastAsia"/>
        </w:rPr>
        <w:br/>
      </w:r>
      <w:r>
        <w:rPr>
          <w:rFonts w:hint="eastAsia"/>
        </w:rPr>
        <w:t>　　　　二、当前铜母线市场价格评述</w:t>
      </w:r>
      <w:r>
        <w:rPr>
          <w:rFonts w:hint="eastAsia"/>
        </w:rPr>
        <w:br/>
      </w:r>
      <w:r>
        <w:rPr>
          <w:rFonts w:hint="eastAsia"/>
        </w:rPr>
        <w:t>　　　　三、影响铜母线市场价格因素分析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四、未来铜母线市场价格走势预测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中国铜母线行业重点区域市场分析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铜母线行业区域市场分布情况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2024-2025年铜母线行业细分市场调研分析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铜母线细分产品（一）市场调研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铜母线细分产品（二）市场调研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2024-2025年铜母线行业上、下游市场分析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铜母线行业上游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铜母线行业下游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铜母线行业重点企业发展调研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铜母线重点企业（一）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铜母线重点企业（二）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铜母线重点企业（三）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铜母线重点企业（四）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铜母线重点企业（五）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铜母线重点企业（六）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铜母线行业风险及对策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2025-2031年铜母线行业发展环境分析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2025-2031年铜母线行业投资特性分析</w:t>
      </w:r>
      <w:r>
        <w:rPr>
          <w:rFonts w:hint="eastAsia"/>
        </w:rPr>
        <w:br/>
      </w:r>
      <w:r>
        <w:rPr>
          <w:rFonts w:hint="eastAsia"/>
        </w:rPr>
        <w:t>　　　　一、铜母线行业进入壁垒</w:t>
      </w:r>
      <w:r>
        <w:rPr>
          <w:rFonts w:hint="eastAsia"/>
        </w:rPr>
        <w:br/>
      </w:r>
      <w:r>
        <w:rPr>
          <w:rFonts w:hint="eastAsia"/>
        </w:rPr>
        <w:t>　　　　二、铜母线行业盈利模式</w:t>
      </w:r>
      <w:r>
        <w:rPr>
          <w:rFonts w:hint="eastAsia"/>
        </w:rPr>
        <w:br/>
      </w:r>
      <w:r>
        <w:rPr>
          <w:rFonts w:hint="eastAsia"/>
        </w:rPr>
        <w:t>　　　　三、铜母线行业盈利因素</w:t>
      </w:r>
      <w:r>
        <w:rPr>
          <w:rFonts w:hint="eastAsia"/>
        </w:rPr>
        <w:br/>
      </w:r>
      <w:r>
        <w:rPr>
          <w:rFonts w:hint="eastAsia"/>
        </w:rPr>
        <w:t>　　第三节 铜母线行业“波特五力模型”分析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2025-2031年铜母线行业风险及对策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铜母线企业竞争策略分析</w:t>
      </w:r>
      <w:r>
        <w:rPr>
          <w:rFonts w:hint="eastAsia"/>
        </w:rPr>
        <w:br/>
      </w:r>
      <w:r>
        <w:rPr>
          <w:rFonts w:hint="eastAsia"/>
        </w:rPr>
        <w:t>　　第一节 铜母线市场竞争策略分析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一、2025-2031年中国铜母线市场增长潜力分析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二、2025-2031年中国铜母线主要潜力品种分析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三、现有铜母线产品竞争策略分析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四、潜力铜母线品种竞争策略选择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2025-2031年中国铜母线企业竞争策略分析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一、2025-2031年我国铜母线市场竞争趋势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二、2025-2031年铜母线行业竞争格局展望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三、2025-2031年铜母线行业竞争策略分析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四、2025-2031年铜母线企业竞争策略分析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2025-2031年中国铜母线行业发展趋势分析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一、2025-2031年铜母线技术发展趋势分析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二、2025-2031年铜母线产品发展趋势分析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三、2025-2031年铜母线行业竞争格局展望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2025-2031年中国铜母线市场趋势分析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一、2025-2031年铜母线发展趋势预测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二、2025-2025年铜母线市场前景分析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三、2025-2031年铜母线产业政策趋向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2025-2031年铜母线行业投资价值评估分析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铜母线行业发展建议分析</w:t>
      </w:r>
      <w:r>
        <w:rPr>
          <w:rFonts w:hint="eastAsia"/>
        </w:rPr>
        <w:br/>
      </w:r>
      <w:r>
        <w:rPr>
          <w:rFonts w:hint="eastAsia"/>
        </w:rPr>
        <w:t>　　第一节 铜母线行业研究结论及建议</w:t>
      </w:r>
      <w:r>
        <w:rPr>
          <w:rFonts w:hint="eastAsia"/>
        </w:rPr>
        <w:br/>
      </w:r>
      <w:r>
        <w:rPr>
          <w:rFonts w:hint="eastAsia"/>
        </w:rPr>
        <w:t>　　第二节 铜母线细分行业研究结论及建议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中^智^林^铜母线行业竞争策略总结及建议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铜母线行业历程</w:t>
      </w:r>
      <w:r>
        <w:rPr>
          <w:rFonts w:hint="eastAsia"/>
        </w:rPr>
        <w:br/>
      </w:r>
      <w:r>
        <w:rPr>
          <w:rFonts w:hint="eastAsia"/>
        </w:rPr>
        <w:t>　　图表 铜母线行业生命周期</w:t>
      </w:r>
      <w:r>
        <w:rPr>
          <w:rFonts w:hint="eastAsia"/>
        </w:rPr>
        <w:br/>
      </w:r>
      <w:r>
        <w:rPr>
          <w:rFonts w:hint="eastAsia"/>
        </w:rPr>
        <w:t>　　图表 铜母线行业产业链分析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铜母线企业信息</w:t>
      </w:r>
      <w:r>
        <w:rPr>
          <w:rFonts w:hint="eastAsia"/>
        </w:rPr>
        <w:br/>
      </w:r>
      <w:r>
        <w:rPr>
          <w:rFonts w:hint="eastAsia"/>
        </w:rPr>
        <w:t>　　图表 铜母线企业经营情况分析</w:t>
      </w:r>
      <w:r>
        <w:rPr>
          <w:rFonts w:hint="eastAsia"/>
        </w:rPr>
        <w:br/>
      </w:r>
      <w:r>
        <w:rPr>
          <w:rFonts w:hint="eastAsia"/>
        </w:rPr>
        <w:t>　　图表 铜母线重点企业（三）主要经济指标情况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2025-2031年中国铜母线市场需求量预测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2025-2031年中国铜母线行业市场容量预测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daa6bc0e0445b" w:history="1">
        <w:r>
          <w:rPr>
            <w:rStyle w:val="Hyperlink"/>
          </w:rPr>
          <w:t>中国铜母线发展现状与市场前景预测报告（2025-2031年）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daa6bc0e0445b" w:history="1">
        <w:r>
          <w:rPr>
            <w:rStyle w:val="Hyperlink"/>
          </w:rPr>
          <w:t>https://www.20087.com/3/95/TongMuXianHangYeFaZhanQianJing.html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热点：绝缘铜管母线、铜母线多少钱一吨、电气母线、铜母线排、末端母线、铜母线载流量对应规格表、铜母线图片、铜母线重量表、铜母线价格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be2ee055748d8" w:history="1">
      <w:r>
        <w:rPr>
          <w:rStyle w:val="Hyperlink"/>
        </w:rPr>
        <w:t>中国铜母线发展现状与市场前景预测报告（2025-2031年）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ongMuXianHangYeFaZhanQianJing.html" TargetMode="External" Id="R8b8daa6bc0e0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ongMuXianHangYeFaZhanQianJing.html" TargetMode="External" Id="R285be2ee0557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2024-12-20T07:32:00Z</dcterms:created>
  <dcterms:modified xsi:type="dcterms:W3CDTF">2024-12-20T08:32:00Z</dcterms:modified>
  <dc:subject>中国铜母线发展现状与市场前景预测报告（2025-2031年）</dc:subject>
  <dc:title>中国铜母线发展现状与市场前景预测报告（2025-2031年）</dc:title>
  <cp:keywords>中国铜母线发展现状与市场前景预测报告（2025-2031年）</cp:keywords>
  <dc:description>中国铜母线发展现状与市场前景预测报告（2025-2031年）</dc:description>
</cp:coreProperties>
</file>