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5fffd88fc4b5f" w:history="1">
              <w:r>
                <w:rPr>
                  <w:rStyle w:val="Hyperlink"/>
                </w:rPr>
                <w:t>2025-2031年浙江房地产市场现状与发展趋势预测报告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5fffd88fc4b5f" w:history="1">
              <w:r>
                <w:rPr>
                  <w:rStyle w:val="Hyperlink"/>
                </w:rPr>
                <w:t>2025-2031年浙江房地产市场现状与发展趋势预测报告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5fffd88fc4b5f" w:history="1">
                <w:r>
                  <w:rPr>
                    <w:rStyle w:val="Hyperlink"/>
                  </w:rPr>
                  <w:t>https://www.20087.com/5/05/ZheJiangFangDiChanFaZhanQuShi.html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房地产市场作为中国东部经济发达地区的代表，近年来呈现出多元化发展趋势。政策调控下，市场逐步回归理性，新房与二手房交易量趋于稳定。高品质住宅、绿色建筑以及智慧社区成为开发商竞争的新焦点。同时，随着城镇化进程的推进，城市更新与旧改项目活跃，促进了城市空间的优化与功能升级。</w:t>
      </w:r>
      <w:r>
        <w:rPr>
          <w:rFonts w:hint="eastAsia"/>
        </w:rPr>
        <w:br/>
      </w:r>
      <w:r>
        <w:rPr>
          <w:rFonts w:hint="eastAsia"/>
        </w:rPr>
        <w:t>　　未来浙江房地产市场将更加注重高质量发展与居住品质提升。随着人口结构变化与消费升级，健康住宅、智能家居将更受欢迎。同时，随着长三角一体化战略的深入实施，区域协同发展将为房地产市场带来新机遇，尤其是在城际交通便利化带动下的周边卫星城及特色小镇开发。可持续性与绿色建筑标准将成为行业标配，推动房地产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5fffd88fc4b5f" w:history="1">
        <w:r>
          <w:rPr>
            <w:rStyle w:val="Hyperlink"/>
          </w:rPr>
          <w:t>2025-2031年浙江房地产市场现状与发展趋势预测报告</w:t>
        </w:r>
      </w:hyperlink>
      <w:r>
        <w:rPr>
          <w:rFonts w:hint="eastAsia"/>
        </w:rPr>
        <w:t>》基于权威数据和长期市场监测，全面分析了浙江房地产行业的市场规模、供需状况及竞争格局。报告梳理了浙江房地产技术现状与未来方向，预测了市场前景与趋势，并评估了重点企业的表现与地位。同时，报告揭示了浙江房地产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2020-2025年中国浙江房地产行业发展环境分析</w:t>
      </w:r>
      <w:r>
        <w:rPr>
          <w:rFonts w:hint="eastAsia"/>
        </w:rPr>
        <w:br/>
      </w:r>
      <w:r>
        <w:rPr>
          <w:rFonts w:hint="eastAsia"/>
        </w:rPr>
        <w:t>　　3.1 浙江房地产行业政治法律环境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浙江房地产行业经济环境分析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浙江房地产行业社会环境分析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浙江房地产产业社会环境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浙江房地产行业技术环境分析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浙江房地产技术分析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、中国浙江房地产行业新技术研究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浙江房地产技术发展水平</w:t>
      </w:r>
      <w:r>
        <w:rPr>
          <w:rFonts w:hint="eastAsia"/>
        </w:rPr>
        <w:br/>
      </w:r>
      <w:r>
        <w:rPr>
          <w:rFonts w:hint="eastAsia"/>
        </w:rPr>
        <w:t>　　　　1 、中国浙江房地产行业技术水平所处阶段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、与国外浙江房地产行业的技术差距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2020-2025年全球主要地区浙江房地产行业发展状况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2020-2031年全球房地产行业发展前景预测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中国浙江房地产行业发展概述</w:t>
      </w:r>
      <w:r>
        <w:rPr>
          <w:rFonts w:hint="eastAsia"/>
        </w:rPr>
        <w:br/>
      </w:r>
      <w:r>
        <w:rPr>
          <w:rFonts w:hint="eastAsia"/>
        </w:rPr>
        <w:t>　　5.1 中国浙江房地产行业发展状况分析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中国浙江房地产行业发展阶段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中国浙江房地产行业发展总体概况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中国浙江房地产行业发展特点分析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2020-2025年浙江房地产行业发展现状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2020-2025年中国浙江房地产行业市场规模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2020-2025年中国浙江房地产行业发展分析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2020-2025年中国浙江房地产企业发展分析</w:t>
      </w:r>
      <w:r>
        <w:rPr>
          <w:rFonts w:hint="eastAsia"/>
        </w:rPr>
        <w:br/>
      </w:r>
      <w:r>
        <w:rPr>
          <w:rFonts w:hint="eastAsia"/>
        </w:rPr>
        <w:t>　　5.3 2020-2031年浙江房地产行业面临的困境及对策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中国浙江房地产行业面临的困境及对策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、中国浙江房地产行业面临困境</w:t>
      </w:r>
      <w:r>
        <w:rPr>
          <w:rFonts w:hint="eastAsia"/>
        </w:rPr>
        <w:br/>
      </w:r>
      <w:r>
        <w:rPr>
          <w:rFonts w:hint="eastAsia"/>
        </w:rPr>
        <w:t>　　　　2 、中国浙江房地产行业对策探讨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中国浙江房地产企业发展困境及策略分析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、中国浙江房地产企业面临的困境</w:t>
      </w:r>
      <w:r>
        <w:rPr>
          <w:rFonts w:hint="eastAsia"/>
        </w:rPr>
        <w:br/>
      </w:r>
      <w:r>
        <w:rPr>
          <w:rFonts w:hint="eastAsia"/>
        </w:rPr>
        <w:t>　　　　2 、中国浙江房地产企业的对策探讨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国内浙江房地产企业的出路分析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中国浙江房地产所属行业市场运行分析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2020-2025年中国浙江房地产所属行业总体规模分析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2020-2025年中国浙江房地产所属行业产销情况分析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中国浙江房地产所属行业工业总产值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中国浙江房地产所属行业工业销售产值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中国浙江房地产所属行业产销率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2020-2025年中国浙江房地产所属行业市场供需分析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中国浙江房地产行业供给分析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中国浙江房地产行业需求分析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中国浙江房地产行业供需平衡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2020-2025年中国浙江房地产所属行业财务指标总体分析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2020-2025年浙江住宅市场分析</w:t>
      </w:r>
      <w:r>
        <w:rPr>
          <w:rFonts w:hint="eastAsia"/>
        </w:rPr>
        <w:br/>
      </w:r>
      <w:r>
        <w:rPr>
          <w:rFonts w:hint="eastAsia"/>
        </w:rPr>
        <w:t>　　　　7.1.1 2025年浙江住宅市场分析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2020-2025年浙江住宅地产建设规模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2020-2025年浙江住宅销售规模</w:t>
      </w:r>
      <w:r>
        <w:rPr>
          <w:rFonts w:hint="eastAsia"/>
        </w:rPr>
        <w:br/>
      </w:r>
      <w:r>
        <w:rPr>
          <w:rFonts w:hint="eastAsia"/>
        </w:rPr>
        <w:t>　　7.2 2020-2025年浙江二手房市场分析</w:t>
      </w:r>
      <w:r>
        <w:rPr>
          <w:rFonts w:hint="eastAsia"/>
        </w:rPr>
        <w:br/>
      </w:r>
      <w:r>
        <w:rPr>
          <w:rFonts w:hint="eastAsia"/>
        </w:rPr>
        <w:t>　　　　7.2.1 2025年浙江二手房市场分析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2020-2025年浙江二手房交易规模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2020-2025年浙江二手房销售规模</w:t>
      </w:r>
      <w:r>
        <w:rPr>
          <w:rFonts w:hint="eastAsia"/>
        </w:rPr>
        <w:br/>
      </w:r>
      <w:r>
        <w:rPr>
          <w:rFonts w:hint="eastAsia"/>
        </w:rPr>
        <w:t>　　7.3 2020-2025年浙江写字楼市场分析</w:t>
      </w:r>
      <w:r>
        <w:rPr>
          <w:rFonts w:hint="eastAsia"/>
        </w:rPr>
        <w:br/>
      </w:r>
      <w:r>
        <w:rPr>
          <w:rFonts w:hint="eastAsia"/>
        </w:rPr>
        <w:t>　　　　7.3.1 2025年浙江写字楼市场分析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2020-2025年浙江写字楼建设规模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2020-2025年浙江写字楼销售规模</w:t>
      </w:r>
      <w:r>
        <w:rPr>
          <w:rFonts w:hint="eastAsia"/>
        </w:rPr>
        <w:br/>
      </w:r>
      <w:r>
        <w:rPr>
          <w:rFonts w:hint="eastAsia"/>
        </w:rPr>
        <w:t>　　7.4 2020-2025年浙江商业地产市场分析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2025年浙江商业地产市场分析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2020-2025年浙江商业地产建设规模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2020-2025年浙江商业地产销售规模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中国浙江房地产行业上、下游产业链分析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浙江房地产行业产业链概述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浙江房地产行业产业链</w:t>
      </w:r>
      <w:r>
        <w:rPr>
          <w:rFonts w:hint="eastAsia"/>
        </w:rPr>
        <w:br/>
      </w:r>
      <w:r>
        <w:rPr>
          <w:rFonts w:hint="eastAsia"/>
        </w:rPr>
        <w:t>　　8.2 浙江房地产行业主要上游产业发展分析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浙江房地产行业主要下游产业发展分析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中国浙江房地产行业市场竞争格局分析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中国浙江房地产行业竞争格局分析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浙江房地产行业区域分布格局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浙江房地产行业企业规模格局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浙江房地产行业企业性质格局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中国浙江房地产行业竞争五力分析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浙江房地产行业上游议价能力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浙江房地产行业下游议价能力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浙江房地产行业新进入者威胁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浙江房地产行业替代产品威胁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浙江房地产行业现有企业竞争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中国浙江房地产行业竞争SWOT分析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浙江房地产行业优势分析</w:t>
      </w:r>
      <w:r>
        <w:rPr>
          <w:rFonts w:hint="eastAsia"/>
        </w:rPr>
        <w:br/>
      </w:r>
      <w:r>
        <w:rPr>
          <w:rFonts w:hint="eastAsia"/>
        </w:rPr>
        <w:t>　　　　9.3.2 浙江房地产行业劣势分析</w:t>
      </w:r>
      <w:r>
        <w:rPr>
          <w:rFonts w:hint="eastAsia"/>
        </w:rPr>
        <w:br/>
      </w:r>
      <w:r>
        <w:rPr>
          <w:rFonts w:hint="eastAsia"/>
        </w:rPr>
        <w:t>　　　　9.3.3 浙江房地产行业机会分析</w:t>
      </w:r>
      <w:r>
        <w:rPr>
          <w:rFonts w:hint="eastAsia"/>
        </w:rPr>
        <w:br/>
      </w:r>
      <w:r>
        <w:rPr>
          <w:rFonts w:hint="eastAsia"/>
        </w:rPr>
        <w:t>　　　　9.3.4 浙江房地产行业威胁分析</w:t>
      </w:r>
      <w:r>
        <w:rPr>
          <w:rFonts w:hint="eastAsia"/>
        </w:rPr>
        <w:br/>
      </w:r>
      <w:r>
        <w:rPr>
          <w:rFonts w:hint="eastAsia"/>
        </w:rPr>
        <w:t>　　9.4 中国浙江房地产行业投资兼并重组整合分析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中国浙江房地产行业重点企业竞争策略分析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中国浙江房地产行业领先企业竞争力分析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绿城房地产集团有限公司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湖州市房地产开发总公司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宁波雅戈尔置业有限公司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2020-2031年浙江房地产行业发展趋势与前景分析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2020-2031年浙江房地产市场发展前景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2020-2031年浙江房地产市场发展潜力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2020-2031年浙江房地产市场发展前景展望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2020-2031年浙江房地产细分行业发展前景分析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2020-2031年浙江房地产市场发展趋势预测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2020-2031年浙江房地产行业发展趋势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2020-2031年浙江房地产市场规模预测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2020-2031年浙江房地产行业应用趋势预测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2020-2031年浙江房地产行业供需预测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2020-2031年浙江房地产行业供给预测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2020-2031年浙江房地产行业需求预测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2020-2031年浙江房地产供需平衡预测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2020-2031年浙江房地产行业投资前景</w:t>
      </w:r>
      <w:r>
        <w:rPr>
          <w:rFonts w:hint="eastAsia"/>
        </w:rPr>
        <w:br/>
      </w:r>
      <w:r>
        <w:rPr>
          <w:rFonts w:hint="eastAsia"/>
        </w:rPr>
        <w:t>　　12.1 浙江房地产行业投资现状分析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浙江房地产行业投资规模分析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浙江房地产行业投资资金来源构成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浙江房地产行业投资项目建设分析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浙江房地产行业投资资金用途分析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浙江房地产行业投资主体构成分析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浙江房地产行业投资特性分析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浙江房地产行业进入壁垒分析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浙江房地产行业盈利模式分析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浙江房地产行业盈利因素分析</w:t>
      </w:r>
      <w:r>
        <w:rPr>
          <w:rFonts w:hint="eastAsia"/>
        </w:rPr>
        <w:br/>
      </w:r>
      <w:r>
        <w:rPr>
          <w:rFonts w:hint="eastAsia"/>
        </w:rPr>
        <w:t>　　12.3 浙江房地产行业投资机会分析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浙江房地产行业投资风险分析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浙江房地产行业投资潜力与建议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浙江房地产行业投资潜力分析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浙江房地产行业最新投资动态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浙江房地产行业投资机会与建议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2020-2031年浙江房地产企业投资战略与客户策略分析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浙江房地产企业发展战略规划背景意义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浙江房地产企业战略规划制定依据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浙江房地产企业战略规划策略分析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浙江房地产中小企业发展战略研究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、缺乏科学的发展战略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 、实施科学的发展战略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5fffd88fc4b5f" w:history="1">
        <w:r>
          <w:rPr>
            <w:rStyle w:val="Hyperlink"/>
          </w:rPr>
          <w:t>2025-2031年浙江房地产市场现状与发展趋势预测报告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5fffd88fc4b5f" w:history="1">
        <w:r>
          <w:rPr>
            <w:rStyle w:val="Hyperlink"/>
          </w:rPr>
          <w:t>https://www.20087.com/5/05/ZheJiangFangDiChanFaZhanQuShi.html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房子图片、浙江房地产上市公司有哪些、浙江省十大房地产集团、浙江房地产公司排名前十、浙江本土房企10强、浙江房地产公司、杭州十大房地产公司、浙江房地产管理局政务信息网、浙江房地产老板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eeff22d1b49cb" w:history="1">
      <w:r>
        <w:rPr>
          <w:rStyle w:val="Hyperlink"/>
        </w:rPr>
        <w:t>2025-2031年浙江房地产市场现状与发展趋势预测报告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heJiangFangDiChanFaZhanQuShi.html" TargetMode="External" Id="R4265fffd88fc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heJiangFangDiChanFaZhanQuShi.html" TargetMode="External" Id="R4d2eeff22d1b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2025-03-06T07:25:00Z</dcterms:created>
  <dcterms:modified xsi:type="dcterms:W3CDTF">2025-03-06T08:25:00Z</dcterms:modified>
  <dc:subject>2025-2031年浙江房地产市场现状与发展趋势预测报告</dc:subject>
  <dc:title>2025-2031年浙江房地产市场现状与发展趋势预测报告</dc:title>
  <cp:keywords>2025-2031年浙江房地产市场现状与发展趋势预测报告</cp:keywords>
  <dc:description>2025-2031年浙江房地产市场现状与发展趋势预测报告</dc:description>
</cp:coreProperties>
</file>