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8de30ec254399" w:history="1">
              <w:r>
                <w:rPr>
                  <w:rStyle w:val="Hyperlink"/>
                </w:rPr>
                <w:t>2026-2032年中国建筑玻璃行业调研与趋势分析报告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8de30ec254399" w:history="1">
              <w:r>
                <w:rPr>
                  <w:rStyle w:val="Hyperlink"/>
                </w:rPr>
                <w:t>2026-2032年中国建筑玻璃行业调研与趋势分析报告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8de30ec254399" w:history="1">
                <w:r>
                  <w:rPr>
                    <w:rStyle w:val="Hyperlink"/>
                  </w:rPr>
                  <w:t>https://www.20087.com/7/21/JianZhuBoLiHangYeQianJingQuShi.html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是现代建筑不可或缺的材料，近年来随着绿色建筑和智能建筑的兴起，其功能性和美观性得到了显著提升。双层、三层玻璃窗和智能调光玻璃的出现，提高了建筑的能源效率和居住舒适度。同时，环保和安全标准的提高推动了低辐射、防火和隔音玻璃的广泛应用，提升了建筑的安全性和环保性能。</w:t>
      </w:r>
      <w:r>
        <w:rPr>
          <w:rFonts w:hint="eastAsia"/>
        </w:rPr>
        <w:br/>
      </w:r>
      <w:r>
        <w:rPr>
          <w:rFonts w:hint="eastAsia"/>
        </w:rPr>
        <w:t>　　未来，建筑玻璃将更加注重智能化和环保性。智能化方面，将开发更多集成传感器和控制系统的智能玻璃，如可自动调节光线强度和颜色的动态玻璃，以适应不同的光照条件和用户需求。环保性方面，将推广使用光伏玻璃和热电玻璃，将建筑物转化为能源产生者，实现建筑能源的自给自足。此外，玻璃回收和循环利用技术的创新将减少资源消耗和环境影响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8de30ec254399" w:history="1">
        <w:r>
          <w:rPr>
            <w:rStyle w:val="Hyperlink"/>
          </w:rPr>
          <w:t>2026-2032年中国建筑玻璃行业调研与趋势分析报告</w:t>
        </w:r>
      </w:hyperlink>
      <w:r>
        <w:rPr>
          <w:rFonts w:hint="eastAsia"/>
        </w:rPr>
        <w:t>》基于国家统计局及相关协会的权威数据，系统研究了建筑玻璃行业的市场需求、市场规模及产业链现状，分析了建筑玻璃价格波动、细分市场动态及重点企业的经营表现，科学预测了建筑玻璃市场前景与发展趋势，揭示了潜在需求与投资机会，同时指出了建筑玻璃行业可能面临的风险。通过对建筑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建筑玻璃行业界定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第二节 建筑玻璃行业特点分析</w:t>
      </w:r>
      <w:r>
        <w:rPr>
          <w:rFonts w:hint="eastAsia"/>
        </w:rPr>
        <w:br/>
      </w:r>
      <w:r>
        <w:rPr>
          <w:rFonts w:hint="eastAsia"/>
        </w:rPr>
        <w:t>　　第三节 建筑玻璃产业链分析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2025-2026年全球建筑玻璃行业发展概况</w:t>
      </w:r>
      <w:r>
        <w:rPr>
          <w:rFonts w:hint="eastAsia"/>
        </w:rPr>
        <w:br/>
      </w:r>
      <w:r>
        <w:rPr>
          <w:rFonts w:hint="eastAsia"/>
        </w:rPr>
        <w:t>　　第二节 全球建筑玻璃行业发展走势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第二节 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二、相关建筑玻璃行业标准分析</w:t>
      </w:r>
      <w:r>
        <w:rPr>
          <w:rFonts w:hint="eastAsia"/>
        </w:rPr>
        <w:br/>
      </w:r>
      <w:r>
        <w:rPr>
          <w:rFonts w:hint="eastAsia"/>
        </w:rPr>
        <w:t>　　第三节 建筑玻璃行业社会环境分析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2025-2026年中国建筑玻璃发展现状调研</w:t>
      </w:r>
      <w:r>
        <w:rPr>
          <w:rFonts w:hint="eastAsia"/>
        </w:rPr>
        <w:br/>
      </w:r>
      <w:r>
        <w:rPr>
          <w:rFonts w:hint="eastAsia"/>
        </w:rPr>
        <w:t>　　第一节 中国建筑玻璃市场现状分析</w:t>
      </w:r>
      <w:r>
        <w:rPr>
          <w:rFonts w:hint="eastAsia"/>
        </w:rPr>
        <w:br/>
      </w:r>
      <w:r>
        <w:rPr>
          <w:rFonts w:hint="eastAsia"/>
        </w:rPr>
        <w:t>　　第二节 中国建筑玻璃行业产量情况分析及预测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三、2020-2025年中国建筑玻璃产量统计</w:t>
      </w:r>
      <w:r>
        <w:rPr>
          <w:rFonts w:hint="eastAsia"/>
        </w:rPr>
        <w:br/>
      </w:r>
      <w:r>
        <w:rPr>
          <w:rFonts w:hint="eastAsia"/>
        </w:rPr>
        <w:t>　　　　二、建筑玻璃生产区域分布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三、2026-2032年中国建筑玻璃产量预测分析</w:t>
      </w:r>
      <w:r>
        <w:rPr>
          <w:rFonts w:hint="eastAsia"/>
        </w:rPr>
        <w:br/>
      </w:r>
      <w:r>
        <w:rPr>
          <w:rFonts w:hint="eastAsia"/>
        </w:rPr>
        <w:t>　　第三节 中国建筑玻璃市场需求分析及预测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建筑玻璃细分市场深度分析</w:t>
      </w:r>
      <w:r>
        <w:rPr>
          <w:rFonts w:hint="eastAsia"/>
        </w:rPr>
        <w:br/>
      </w:r>
      <w:r>
        <w:rPr>
          <w:rFonts w:hint="eastAsia"/>
        </w:rPr>
        <w:t>　　第一节 建筑玻璃细分市场（一）发展研究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2026年建筑玻璃企业管理策略建议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四、建筑玻璃品牌战略管理的策略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建筑玻璃行业研究结论</w:t>
      </w:r>
      <w:r>
        <w:rPr>
          <w:rFonts w:hint="eastAsia"/>
        </w:rPr>
        <w:br/>
      </w:r>
      <w:r>
        <w:rPr>
          <w:rFonts w:hint="eastAsia"/>
        </w:rPr>
        <w:t>　　第二节 建筑玻璃行业投资价值评估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中.智林.－建筑玻璃行业投资建议</w:t>
      </w:r>
      <w:r>
        <w:rPr>
          <w:rFonts w:hint="eastAsia"/>
        </w:rPr>
        <w:br/>
      </w:r>
      <w:r>
        <w:rPr>
          <w:rFonts w:hint="eastAsia"/>
        </w:rPr>
        <w:t>　　　　一、建筑玻璃行业投资策略建议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2026-2032年中国建筑玻璃市场需求预测</w:t>
      </w:r>
      <w:r>
        <w:rPr>
          <w:rFonts w:hint="eastAsia"/>
        </w:rPr>
        <w:br/>
      </w:r>
      <w:r>
        <w:rPr>
          <w:rFonts w:hint="eastAsia"/>
        </w:rPr>
        <w:t>　　图表 2026年建筑玻璃发展趋势预测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8de30ec254399" w:history="1">
        <w:r>
          <w:rPr>
            <w:rStyle w:val="Hyperlink"/>
          </w:rPr>
          <w:t>2026-2032年中国建筑玻璃行业调研与趋势分析报告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8de30ec254399" w:history="1">
        <w:r>
          <w:rPr>
            <w:rStyle w:val="Hyperlink"/>
          </w:rPr>
          <w:t>https://www.20087.com/7/21/JianZhuBoLiHangYeQianJingQuShi.html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ee0210c874c83" w:history="1">
      <w:r>
        <w:rPr>
          <w:rStyle w:val="Hyperlink"/>
        </w:rPr>
        <w:t>2026-2032年中国建筑玻璃行业调研与趋势分析报告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nZhuBoLiHangYeQianJingQuShi.html" TargetMode="External" Id="R9868de30ec2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nZhuBoLiHangYeQianJingQuShi.html" TargetMode="External" Id="Rbc6ee0210c8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2025-06-18T08:02:00Z</dcterms:created>
  <dcterms:modified xsi:type="dcterms:W3CDTF">2025-06-18T09:02:00Z</dcterms:modified>
  <dc:subject>2026-2032年中国建筑玻璃行业调研与趋势分析报告</dc:subject>
  <dc:title>2026-2032年中国建筑玻璃行业调研与趋势分析报告</dc:title>
  <cp:keywords>2026-2032年中国建筑玻璃行业调研与趋势分析报告</cp:keywords>
  <dc:description>2026-2032年中国建筑玻璃行业调研与趋势分析报告</dc:description>
</cp:coreProperties>
</file>