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84d2c6bbc4574" w:history="1">
              <w:r>
                <w:rPr>
                  <w:rStyle w:val="Hyperlink"/>
                </w:rPr>
                <w:t>2025-2031年中国宝鸡房地产市场现状全面调研与发展趋势报告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84d2c6bbc4574" w:history="1">
              <w:r>
                <w:rPr>
                  <w:rStyle w:val="Hyperlink"/>
                </w:rPr>
                <w:t>2025-2031年中国宝鸡房地产市场现状全面调研与发展趋势报告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84d2c6bbc4574" w:history="1">
                <w:r>
                  <w:rPr>
                    <w:rStyle w:val="Hyperlink"/>
                  </w:rPr>
                  <w:t>https://www.20087.com/6/95/BaoJiFangDiChanXianZhuangYuFaZha.html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鸡作为陕西省的一个重要城市，其房地产市场在过去几年经历了波动与调整。政府实施了一系列调控政策以抑制房价过快上涨，同时鼓励非重点城市的库存去化。宝鸡市房地产市场呈现出明显的区域性特征，其中城东地区因其政府迁址和发展战略的优势，成为了较为繁华且具有发展潜力的区域。多个新盘的推出反映了开发商对这一区域前景的信心，同时，也表明了政府对城市东部发展的重视和支持。</w:t>
      </w:r>
      <w:r>
        <w:rPr>
          <w:rFonts w:hint="eastAsia"/>
        </w:rPr>
        <w:br/>
      </w:r>
      <w:r>
        <w:rPr>
          <w:rFonts w:hint="eastAsia"/>
        </w:rPr>
        <w:t>　　未来，宝鸡房地产市场将继续受到国家宏观调控政策的影响。随着宝鸡市政府对房地产市场的持续调控，预计市场将趋于平稳，房价将维持在一个相对合理的水平。同时，随着城市基础设施的不断完善和产业升级的步伐加快，城东等重点发展区域的房地产项目将获得更多机会。另外，随着居民收入水平的提高和对居住品质需求的增长，高品质住宅和商业地产项目将更受市场欢迎。在绿色环保和可持续发展的背景下，绿色建筑和智能化住宅将成为未来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84d2c6bbc4574" w:history="1">
        <w:r>
          <w:rPr>
            <w:rStyle w:val="Hyperlink"/>
          </w:rPr>
          <w:t>2025-2031年中国宝鸡房地产市场现状全面调研与发展趋势报告</w:t>
        </w:r>
      </w:hyperlink>
      <w:r>
        <w:rPr>
          <w:rFonts w:hint="eastAsia"/>
        </w:rPr>
        <w:t>》依托权威数据资源与长期市场监测，系统分析了宝鸡房地产行业的市场规模、市场需求及产业链结构，深入探讨了宝鸡房地产价格变动与细分市场特征。报告科学预测了宝鸡房地产市场前景及未来发展趋势，重点剖析了行业集中度、竞争格局及重点企业的市场地位，并通过SWOT分析揭示了宝鸡房地产行业机遇与潜在风险。报告为投资者及业内企业提供了全面的市场洞察与决策参考，助力把握宝鸡房地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一、2025年世界房地产市场动态分析</w:t>
      </w:r>
      <w:r>
        <w:rPr>
          <w:rFonts w:hint="eastAsia"/>
        </w:rPr>
        <w:br/>
      </w:r>
      <w:r>
        <w:rPr>
          <w:rFonts w:hint="eastAsia"/>
        </w:rPr>
        <w:t>　　　　二、新经济形势下世界房地产业发展分析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二、中国购置未开发土地情况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三、中国房地产价格情况</w:t>
      </w:r>
      <w:r>
        <w:rPr>
          <w:rFonts w:hint="eastAsia"/>
        </w:rPr>
        <w:br/>
      </w:r>
      <w:r>
        <w:rPr>
          <w:rFonts w:hint="eastAsia"/>
        </w:rPr>
        <w:t>　　　　四、中国房地产市场调整分析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五、中国房地产购买力的外部抽离解析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一、2025年中国房地产市场形势分析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三、中国房地产政策建议</w:t>
      </w:r>
      <w:r>
        <w:rPr>
          <w:rFonts w:hint="eastAsia"/>
        </w:rPr>
        <w:br/>
      </w:r>
      <w:r>
        <w:rPr>
          <w:rFonts w:hint="eastAsia"/>
        </w:rPr>
        <w:t>　　第八节 新经济形势对中国房地产市场影响分析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二、新经济形势对中国楼市外资投资的影响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三、新经济形势对中国住房消费能力的影响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四、新经济形势对中国房地产企业融资的影响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宝鸡房地产行业发展分析</w:t>
      </w:r>
      <w:r>
        <w:rPr>
          <w:rFonts w:hint="eastAsia"/>
        </w:rPr>
        <w:br/>
      </w:r>
      <w:r>
        <w:rPr>
          <w:rFonts w:hint="eastAsia"/>
        </w:rPr>
        <w:t>　　第二节 宝鸡土地市场分析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宝鸡房地产住宅市场发展现况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2025年宝鸡房地产消费者调查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宝鸡房地产市场分析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2020-2025年宝鸡房地产市场分析</w:t>
      </w:r>
      <w:r>
        <w:rPr>
          <w:rFonts w:hint="eastAsia"/>
        </w:rPr>
        <w:br/>
      </w:r>
      <w:r>
        <w:rPr>
          <w:rFonts w:hint="eastAsia"/>
        </w:rPr>
        <w:t>　　　　一、2025年宝鸡房地产市场分析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2020-2025年宝鸡房地产新盘分析</w:t>
      </w:r>
      <w:r>
        <w:rPr>
          <w:rFonts w:hint="eastAsia"/>
        </w:rPr>
        <w:br/>
      </w:r>
      <w:r>
        <w:rPr>
          <w:rFonts w:hint="eastAsia"/>
        </w:rPr>
        <w:t>　　　　一、2025年宝鸡市新开盘项目分析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2020-2025年宝鸡二手房市场分析</w:t>
      </w:r>
      <w:r>
        <w:rPr>
          <w:rFonts w:hint="eastAsia"/>
        </w:rPr>
        <w:br/>
      </w:r>
      <w:r>
        <w:rPr>
          <w:rFonts w:hint="eastAsia"/>
        </w:rPr>
        <w:t>　　　　一、2025年宝鸡二手房市场状况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2020-2025年宝鸡写字楼市场分析</w:t>
      </w:r>
      <w:r>
        <w:rPr>
          <w:rFonts w:hint="eastAsia"/>
        </w:rPr>
        <w:br/>
      </w:r>
      <w:r>
        <w:rPr>
          <w:rFonts w:hint="eastAsia"/>
        </w:rPr>
        <w:t>　　　　一、2025年宝鸡写字楼发展状况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2020-2025年中国宝鸡房地产行业供需分析</w:t>
      </w:r>
      <w:r>
        <w:rPr>
          <w:rFonts w:hint="eastAsia"/>
        </w:rPr>
        <w:br/>
      </w:r>
      <w:r>
        <w:rPr>
          <w:rFonts w:hint="eastAsia"/>
        </w:rPr>
        <w:t>　　第一节 2025年供给分析及预测</w:t>
      </w:r>
      <w:r>
        <w:rPr>
          <w:rFonts w:hint="eastAsia"/>
        </w:rPr>
        <w:br/>
      </w:r>
      <w:r>
        <w:rPr>
          <w:rFonts w:hint="eastAsia"/>
        </w:rPr>
        <w:t>　　　　一、2025年供给总量分析及预测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二、供给结构分析及预测</w:t>
      </w:r>
      <w:r>
        <w:rPr>
          <w:rFonts w:hint="eastAsia"/>
        </w:rPr>
        <w:br/>
      </w:r>
      <w:r>
        <w:rPr>
          <w:rFonts w:hint="eastAsia"/>
        </w:rPr>
        <w:t>　　第二节 2025年需求分析及预测</w:t>
      </w:r>
      <w:r>
        <w:rPr>
          <w:rFonts w:hint="eastAsia"/>
        </w:rPr>
        <w:br/>
      </w:r>
      <w:r>
        <w:rPr>
          <w:rFonts w:hint="eastAsia"/>
        </w:rPr>
        <w:t>　　　　一、2025年需求总量分析及预测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二、需求结构分析及预测</w:t>
      </w:r>
      <w:r>
        <w:rPr>
          <w:rFonts w:hint="eastAsia"/>
        </w:rPr>
        <w:br/>
      </w:r>
      <w:r>
        <w:rPr>
          <w:rFonts w:hint="eastAsia"/>
        </w:rPr>
        <w:t>　　第三节 2025年供需平衡分析及预测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一、2025年供需平衡分析</w:t>
      </w:r>
      <w:r>
        <w:rPr>
          <w:rFonts w:hint="eastAsia"/>
        </w:rPr>
        <w:br/>
      </w:r>
      <w:r>
        <w:rPr>
          <w:rFonts w:hint="eastAsia"/>
        </w:rPr>
        <w:t>　　　　二、供需平衡预测</w:t>
      </w:r>
      <w:r>
        <w:rPr>
          <w:rFonts w:hint="eastAsia"/>
        </w:rPr>
        <w:br/>
      </w:r>
      <w:r>
        <w:rPr>
          <w:rFonts w:hint="eastAsia"/>
        </w:rPr>
        <w:t>　　第四节 2025年价格分析及预测</w:t>
      </w:r>
      <w:r>
        <w:rPr>
          <w:rFonts w:hint="eastAsia"/>
        </w:rPr>
        <w:br/>
      </w:r>
      <w:r>
        <w:rPr>
          <w:rFonts w:hint="eastAsia"/>
        </w:rPr>
        <w:t>　　　　一、2020-2025年价格分析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宝鸡房地产行业竞争分析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2025年中国房地产竞争分析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三、2025年中国房地产市场增加竞争的必要性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2025年宝鸡房地产竞争分析</w:t>
      </w:r>
      <w:r>
        <w:rPr>
          <w:rFonts w:hint="eastAsia"/>
        </w:rPr>
        <w:br/>
      </w:r>
      <w:r>
        <w:rPr>
          <w:rFonts w:hint="eastAsia"/>
        </w:rPr>
        <w:t>　　　　一、2025年宝鸡房地产市场竞争情况分析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二、2025年宝鸡房地产竞争性的供给市场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三、2025年宝鸡房地产市场竞争形势分析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2025-2031年中国宝鸡房地产行业竞争分析及预测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宝鸡房地产企业竞争策略分析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宝鸡房地产市场竞争策略分析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一、宝鸡房地产市场增长潜力分析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二、宝鸡房地产主要潜力品种分析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三、现有宝鸡房地产竞争策略分析</w:t>
      </w:r>
      <w:r>
        <w:rPr>
          <w:rFonts w:hint="eastAsia"/>
        </w:rPr>
        <w:br/>
      </w:r>
      <w:r>
        <w:rPr>
          <w:rFonts w:hint="eastAsia"/>
        </w:rPr>
        <w:t>　　　　四、宝鸡房地产潜力品种竞争策略选择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宝鸡房地产企业竞争策略分析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一、新经济形势对宝鸡房地产行业竞争格局的影响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二、新经济形势宝鸡房地产行业竞争格局的变化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三、2025-2031年中国宝鸡房地产市场竞争趋势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四、2025-2031年宝鸡房地产行业竞争格局展望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五、2025-2031年宝鸡房地产行业竞争策略分析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六、2025-2031年宝鸡房地产企业竞争策略分析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宝鸡房地产重点企业竞争分析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宝鸡华星房地产有限公司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宝鸡华厦（集团）房地产发展有限责任公司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陕西金桥房地产开发公司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宝鸡市宇宏房地产开发有限责任公司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宝鸡三迪房地产开发有限公司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宝鸡市陈仓房地产开发公司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宝鸡永嘉房地产开发有限公司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宝鸡市同辉房地产开发有限公司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宝鸡盛园房地产开发有限责任公司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宝鸡市宝大房地产开发有限公司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宝鸡房地产行业发展趋势分析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中国房地产市场走势分析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三、中国房地产主要区域市场形势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四、2020-2025年中国房地产市场走势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一、中国房地产发展前景</w:t>
      </w:r>
      <w:r>
        <w:rPr>
          <w:rFonts w:hint="eastAsia"/>
        </w:rPr>
        <w:br/>
      </w:r>
      <w:r>
        <w:rPr>
          <w:rFonts w:hint="eastAsia"/>
        </w:rPr>
        <w:t>　　　　二、中国房地产市场未来趋势的判断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四、2025-2031年中国房地产市场预测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2025-2031年宝鸡房地产市场趋势分析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一、2025-2031年宝鸡房地产市场趋势总结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二、2025-2031年宝鸡房地产发展趋势分析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三、2025-2031年宝鸡房地产市场发展空间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四、2025-2031年宝鸡房地产产业政策趋向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五、2025-2031年宝鸡房地产价格走势分析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未来宝鸡房地产行业发展预测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2025-2031年宝鸡房地产市场预测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一、2025-2031年宝鸡房地产市场结构预测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二、2025-2031年宝鸡房地产市场需求前景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三、2025-2031年宝鸡房地产市场价格预测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四、2025-2031年宝鸡房地产行业集中度预测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(中⋅智林)中国房地产行业投融资与并购趋势分析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图表 2025年宝鸡市消费者准备购买何种类型的房屋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2025年宝鸡市购房消费者能够接受的价格范围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2025年宝鸡市购房消费者预测宝鸡整体房价走势</w:t>
      </w:r>
      <w:r>
        <w:rPr>
          <w:rFonts w:hint="eastAsia"/>
        </w:rPr>
        <w:br/>
      </w:r>
      <w:r>
        <w:rPr>
          <w:rFonts w:hint="eastAsia"/>
        </w:rPr>
        <w:t>　　图表 2025年宝鸡市购房消费者家庭月收入状况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2025年宝鸡市消费者影响购房的原因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2025年宝鸡市购房消费者容易受哪些项目选择的影响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2025年宝鸡市消费者选择购房付款方式情况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2025年宝鸡楼盘销售排行榜</w:t>
      </w:r>
      <w:r>
        <w:rPr>
          <w:rFonts w:hint="eastAsia"/>
        </w:rPr>
        <w:br/>
      </w:r>
      <w:r>
        <w:rPr>
          <w:rFonts w:hint="eastAsia"/>
        </w:rPr>
        <w:t>　　图表 2025年宝鸡市主城区新发预售证</w:t>
      </w:r>
      <w:r>
        <w:rPr>
          <w:rFonts w:hint="eastAsia"/>
        </w:rPr>
        <w:br/>
      </w:r>
      <w:r>
        <w:rPr>
          <w:rFonts w:hint="eastAsia"/>
        </w:rPr>
        <w:t>　　图表 2025年宝鸡市主城区商品房供需套数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2025年宝鸡市主城区商品房供需面积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2025年宝鸡市主城区商品房户均面积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2025年宝鸡各种物业房源销售情况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2025年宝鸡各行政区成交情况</w:t>
      </w:r>
      <w:r>
        <w:rPr>
          <w:rFonts w:hint="eastAsia"/>
        </w:rPr>
        <w:br/>
      </w:r>
      <w:r>
        <w:rPr>
          <w:rFonts w:hint="eastAsia"/>
        </w:rPr>
        <w:t>　　图表 2025年宝鸡各城区成交情况</w:t>
      </w:r>
      <w:r>
        <w:rPr>
          <w:rFonts w:hint="eastAsia"/>
        </w:rPr>
        <w:br/>
      </w:r>
      <w:r>
        <w:rPr>
          <w:rFonts w:hint="eastAsia"/>
        </w:rPr>
        <w:t>　　图表 2025年宝鸡市各行政区二手房成交量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2025年宝鸡市主城区新开楼盘一览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2025年宝鸡市各行政区开盘情况</w:t>
      </w:r>
      <w:r>
        <w:rPr>
          <w:rFonts w:hint="eastAsia"/>
        </w:rPr>
        <w:br/>
      </w:r>
      <w:r>
        <w:rPr>
          <w:rFonts w:hint="eastAsia"/>
        </w:rPr>
        <w:t>　　图表 2025年宝鸡主城区新开楼盘价格情况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2025年宝鸡郊区新开楼盘</w:t>
      </w:r>
      <w:r>
        <w:rPr>
          <w:rFonts w:hint="eastAsia"/>
        </w:rPr>
        <w:br/>
      </w:r>
      <w:r>
        <w:rPr>
          <w:rFonts w:hint="eastAsia"/>
        </w:rPr>
        <w:t>　　图表 2025年宝鸡市媒体广告开盘信息投放情况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2025年宝鸡市二手房成交量走势图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2025年宝鸡市各区域二手房成交均价走势图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2025年宝鸡市各环线间二手房成交量分布图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2025年宝鸡市二手房买卖交易套型分布图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2025年宝鸡市二手房购买人群年龄分布图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84d2c6bbc4574" w:history="1">
        <w:r>
          <w:rPr>
            <w:rStyle w:val="Hyperlink"/>
          </w:rPr>
          <w:t>2025-2031年中国宝鸡房地产市场现状全面调研与发展趋势报告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84d2c6bbc4574" w:history="1">
        <w:r>
          <w:rPr>
            <w:rStyle w:val="Hyperlink"/>
          </w:rPr>
          <w:t>https://www.20087.com/6/95/BaoJiFangDiChanXianZhuangYuFaZha.html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鸡房屋出售最新消息、宝鸡房地产老板排名、渭南二手房出售最新信息、宝鸡房地产信息网官网、宝鸡西秦房地产开发有限公司、宝鸡房地产开发商名单、2023年07月宝鸡房地产推荐、宝鸡房地产李广宏、太原保利东郡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2ac2743c345ae" w:history="1">
      <w:r>
        <w:rPr>
          <w:rStyle w:val="Hyperlink"/>
        </w:rPr>
        <w:t>2025-2031年中国宝鸡房地产市场现状全面调研与发展趋势报告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BaoJiFangDiChanXianZhuangYuFaZha.html" TargetMode="External" Id="R88184d2c6bbc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BaoJiFangDiChanXianZhuangYuFaZha.html" TargetMode="External" Id="Rb452ac2743c3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2024-12-05T04:32:00Z</dcterms:created>
  <dcterms:modified xsi:type="dcterms:W3CDTF">2024-12-05T05:32:00Z</dcterms:modified>
  <dc:subject>2025-2031年中国宝鸡房地产市场现状全面调研与发展趋势报告</dc:subject>
  <dc:title>2025-2031年中国宝鸡房地产市场现状全面调研与发展趋势报告</dc:title>
  <cp:keywords>2025-2031年中国宝鸡房地产市场现状全面调研与发展趋势报告</cp:keywords>
  <dc:description>2025-2031年中国宝鸡房地产市场现状全面调研与发展趋势报告</dc:description>
</cp:coreProperties>
</file>