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c93d24bcc4f82" w:history="1">
              <w:r>
                <w:rPr>
                  <w:rStyle w:val="Hyperlink"/>
                </w:rPr>
                <w:t>2025-2031年中国半高屏蔽门市场现状与前景分析报告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c93d24bcc4f82" w:history="1">
              <w:r>
                <w:rPr>
                  <w:rStyle w:val="Hyperlink"/>
                </w:rPr>
                <w:t>2025-2031年中国半高屏蔽门市场现状与前景分析报告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c93d24bcc4f82" w:history="1">
                <w:r>
                  <w:rPr>
                    <w:rStyle w:val="Hyperlink"/>
                  </w:rPr>
                  <w:t>https://www.20087.com/7/95/BanGaoPingBiMenFaZhanXianZhuangQianJing.html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高屏蔽门是城市轨道交通站台安全防护系统的重要组成部分，广泛应用于地铁、轻轨等地面或高架车站，强调结构强度、开关同步性、障碍物检测灵敏度及与信号系统联动可靠性。主流产品采用钢化玻璃与铝合金框架组合，配合红外或激光探测装置，部分线路已实现与列车车门联动的全自动控制。然而，半高屏蔽门仍面临在强风或人群拥挤工况下玻璃面板易晃动、国产驱动机构在频繁启停下寿命不足、障碍物检测存在盲区导致夹人风险、在极端天气下电气元件易受潮失效等问题；在城市轨道交通网络加密与运营安全标准提升背景下，对高可靠、快响应、易维护的半高屏蔽门需求上升，但多数供应商在结构动力学优化、冗余控制逻辑及全生命周期运维数据管理上能力有限；且缺乏针对不同气候区域（如沿海高湿 vs 北方严寒）的环境适应性测试与验收规范。</w:t>
      </w:r>
      <w:r>
        <w:rPr>
          <w:rFonts w:hint="eastAsia"/>
        </w:rPr>
        <w:br/>
      </w:r>
      <w:r>
        <w:rPr>
          <w:rFonts w:hint="eastAsia"/>
        </w:rPr>
        <w:t>　　未来，半高屏蔽门将向轻量化材料、智能感知与预测性维护方向演进。复合材料边框将减轻自重并提升抗风性能；毫米波雷达将实现三维空间障碍物精准识别，消除检测盲区。在系统层面，屏蔽门将深度集成至智慧车站平台，支持客流密度联动开关策略；边缘计算单元将实时分析电机电流波形，预判机械故障。同时，轨道交通行业将加快制定半高屏蔽门在抗风压等级、夹人保护响应时间及数据通信协议方面的统一技术标准。长远看，半高屏蔽门将从被动安全屏障升级为融合客流管理、状态感知与韧性设计的智慧车站关键节点，在城市公共交通高效安全运行中持续释放其防护与协同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c93d24bcc4f82" w:history="1">
        <w:r>
          <w:rPr>
            <w:rStyle w:val="Hyperlink"/>
          </w:rPr>
          <w:t>2025-2031年中国半高屏蔽门市场现状与前景分析报告</w:t>
        </w:r>
      </w:hyperlink>
      <w:r>
        <w:rPr>
          <w:rFonts w:hint="eastAsia"/>
        </w:rPr>
        <w:t>》采用定量与定性相结合的研究方法，系统分析了半高屏蔽门行业的市场规模、需求动态及价格变化，并对半高屏蔽门产业链各环节进行了全面梳理。报告详细解读了半高屏蔽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半高屏蔽门行业概述</w:t>
      </w:r>
      <w:r>
        <w:rPr>
          <w:rFonts w:hint="eastAsia"/>
        </w:rPr>
        <w:br/>
      </w:r>
      <w:r>
        <w:rPr>
          <w:rFonts w:hint="eastAsia"/>
        </w:rPr>
        <w:t>　　第一节 半高屏蔽门定义与分类</w:t>
      </w:r>
      <w:r>
        <w:rPr>
          <w:rFonts w:hint="eastAsia"/>
        </w:rPr>
        <w:br/>
      </w:r>
      <w:r>
        <w:rPr>
          <w:rFonts w:hint="eastAsia"/>
        </w:rPr>
        <w:t>　　第二节 半高屏蔽门应用领域</w:t>
      </w:r>
      <w:r>
        <w:rPr>
          <w:rFonts w:hint="eastAsia"/>
        </w:rPr>
        <w:br/>
      </w:r>
      <w:r>
        <w:rPr>
          <w:rFonts w:hint="eastAsia"/>
        </w:rPr>
        <w:t>　　第三节 半高屏蔽门行业经济指标分析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半高屏蔽门产业链及经营模式分析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三、半高屏蔽门销售模式及销售渠道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全球半高屏蔽门市场发展综述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2019-2024年全球半高屏蔽门市场规模与趋势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主要国家与地区半高屏蔽门市场分析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2025-2031年全球半高屏蔽门行业发展趋势与前景预测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中国半高屏蔽门行业市场分析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2024-2025年半高屏蔽门产能与投资动态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一、国内半高屏蔽门产能及利用情况</w:t>
      </w:r>
      <w:r>
        <w:rPr>
          <w:rFonts w:hint="eastAsia"/>
        </w:rPr>
        <w:br/>
      </w:r>
      <w:r>
        <w:rPr>
          <w:rFonts w:hint="eastAsia"/>
        </w:rPr>
        <w:t>　　　　二、半高屏蔽门产能扩张与投资动态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2025-2031年半高屏蔽门行业产量统计与趋势预测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一、2019-2024年半高屏蔽门行业产量数据统计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1、2019-2024年半高屏蔽门产量及增长趋势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2、2019-2024年半高屏蔽门细分产品产量及份额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二、影响半高屏蔽门产量的关键因素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三、2025-2031年半高屏蔽门产量预测</w:t>
      </w:r>
      <w:r>
        <w:rPr>
          <w:rFonts w:hint="eastAsia"/>
        </w:rPr>
        <w:br/>
      </w:r>
      <w:r>
        <w:rPr>
          <w:rFonts w:hint="eastAsia"/>
        </w:rPr>
        <w:t>　　第三节 2025-2031年半高屏蔽门市场需求与销售分析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一、2024-2025年半高屏蔽门行业需求现状</w:t>
      </w:r>
      <w:r>
        <w:rPr>
          <w:rFonts w:hint="eastAsia"/>
        </w:rPr>
        <w:br/>
      </w:r>
      <w:r>
        <w:rPr>
          <w:rFonts w:hint="eastAsia"/>
        </w:rPr>
        <w:t>　　　　二、半高屏蔽门客户群体与需求特点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三、2019-2024年半高屏蔽门行业销售规模分析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四、2025-2031年半高屏蔽门市场增长潜力与规模预测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中国半高屏蔽门细分市场与下游应用领域分析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半高屏蔽门细分市场分析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一、2024-2025年半高屏蔽门主要细分产品市场现状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半高屏蔽门下游应用与客户群体分析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一、2024-2025年半高屏蔽门各应用领域市场现状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2024-2025年半高屏蔽门行业技术发展现状及趋势分析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半高屏蔽门行业技术发展现状分析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国内外半高屏蔽门行业技术差异与原因</w:t>
      </w:r>
      <w:r>
        <w:rPr>
          <w:rFonts w:hint="eastAsia"/>
        </w:rPr>
        <w:br/>
      </w:r>
      <w:r>
        <w:rPr>
          <w:rFonts w:hint="eastAsia"/>
        </w:rPr>
        <w:t>　　第三节 半高屏蔽门行业技术发展方向、趋势预测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提升半高屏蔽门行业技术能力策略建议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半高屏蔽门价格机制与竞争策略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一、2019-2024年半高屏蔽门市场价格走势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半高屏蔽门定价策略与方法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2025-2031年半高屏蔽门价格竞争态势与趋势预测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中国半高屏蔽门行业重点区域市场研究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2024-2025年重点区域半高屏蔽门市场发展概况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二、2019-2024年半高屏蔽门市场需求规模情况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三、2025-2031年半高屏蔽门行业发展潜力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二、2019-2024年半高屏蔽门市场需求规模情况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三、2025-2031年半高屏蔽门行业发展潜力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二、2019-2024年半高屏蔽门市场需求规模情况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三、2025-2031年半高屏蔽门行业发展潜力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二、2019-2024年半高屏蔽门市场需求规模情况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三、2025-2031年半高屏蔽门行业发展潜力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二、2019-2024年半高屏蔽门市场需求规模情况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三、2025-2031年半高屏蔽门行业发展潜力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2019-2024年中国半高屏蔽门行业进出口情况分析</w:t>
      </w:r>
      <w:r>
        <w:rPr>
          <w:rFonts w:hint="eastAsia"/>
        </w:rPr>
        <w:br/>
      </w:r>
      <w:r>
        <w:rPr>
          <w:rFonts w:hint="eastAsia"/>
        </w:rPr>
        <w:t>　　第一节 半高屏蔽门行业进口情况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一、2019-2024年半高屏蔽门进口规模及增长情况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二、半高屏蔽门主要进口来源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半高屏蔽门行业出口情况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一、2019-2024年半高屏蔽门出口规模及增长情况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二、半高屏蔽门主要出口目的地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2019-2024年中国半高屏蔽门行业总体发展与财务状况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2019-2024年中国半高屏蔽门行业规模情况</w:t>
      </w:r>
      <w:r>
        <w:rPr>
          <w:rFonts w:hint="eastAsia"/>
        </w:rPr>
        <w:br/>
      </w:r>
      <w:r>
        <w:rPr>
          <w:rFonts w:hint="eastAsia"/>
        </w:rPr>
        <w:t>　　　　一、半高屏蔽门行业企业数量规模</w:t>
      </w:r>
      <w:r>
        <w:rPr>
          <w:rFonts w:hint="eastAsia"/>
        </w:rPr>
        <w:br/>
      </w:r>
      <w:r>
        <w:rPr>
          <w:rFonts w:hint="eastAsia"/>
        </w:rPr>
        <w:t>　　　　二、半高屏蔽门行业从业人员规模</w:t>
      </w:r>
      <w:r>
        <w:rPr>
          <w:rFonts w:hint="eastAsia"/>
        </w:rPr>
        <w:br/>
      </w:r>
      <w:r>
        <w:rPr>
          <w:rFonts w:hint="eastAsia"/>
        </w:rPr>
        <w:t>　　　　三、半高屏蔽门行业市场敏感性分析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2019-2024年中国半高屏蔽门行业财务能力分析</w:t>
      </w:r>
      <w:r>
        <w:rPr>
          <w:rFonts w:hint="eastAsia"/>
        </w:rPr>
        <w:br/>
      </w:r>
      <w:r>
        <w:rPr>
          <w:rFonts w:hint="eastAsia"/>
        </w:rPr>
        <w:t>　　　　一、半高屏蔽门行业盈利能力</w:t>
      </w:r>
      <w:r>
        <w:rPr>
          <w:rFonts w:hint="eastAsia"/>
        </w:rPr>
        <w:br/>
      </w:r>
      <w:r>
        <w:rPr>
          <w:rFonts w:hint="eastAsia"/>
        </w:rPr>
        <w:t>　　　　二、半高屏蔽门行业偿债能力</w:t>
      </w:r>
      <w:r>
        <w:rPr>
          <w:rFonts w:hint="eastAsia"/>
        </w:rPr>
        <w:br/>
      </w:r>
      <w:r>
        <w:rPr>
          <w:rFonts w:hint="eastAsia"/>
        </w:rPr>
        <w:t>　　　　三、半高屏蔽门行业营运能力</w:t>
      </w:r>
      <w:r>
        <w:rPr>
          <w:rFonts w:hint="eastAsia"/>
        </w:rPr>
        <w:br/>
      </w:r>
      <w:r>
        <w:rPr>
          <w:rFonts w:hint="eastAsia"/>
        </w:rPr>
        <w:t>　　　　四、半高屏蔽门行业发展能力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半高屏蔽门行业重点企业调研分析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二、企业半高屏蔽门业务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二、企业半高屏蔽门业务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二、企业半高屏蔽门业务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二、企业半高屏蔽门业务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二、企业半高屏蔽门业务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二、企业半高屏蔽门业务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中国半高屏蔽门行业竞争格局分析</w:t>
      </w:r>
      <w:r>
        <w:rPr>
          <w:rFonts w:hint="eastAsia"/>
        </w:rPr>
        <w:br/>
      </w:r>
      <w:r>
        <w:rPr>
          <w:rFonts w:hint="eastAsia"/>
        </w:rPr>
        <w:t>　　第一节 半高屏蔽门行业竞争格局总览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2024-2025年半高屏蔽门行业竞争力分析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2019-2024年半高屏蔽门行业企业并购活动分析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2024-2025年半高屏蔽门行业会展与招投标活动分析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一、半高屏蔽门行业会展活动及其市场影响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2025年中国半高屏蔽门企业发展企业发展策略与建议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半高屏蔽门销售模式与渠道策略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半高屏蔽门品牌与市场推广策略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半高屏蔽门研发投入与技术创新能力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半高屏蔽门合作联盟与资源整合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中国半高屏蔽门行业风险与对策</w:t>
      </w:r>
      <w:r>
        <w:rPr>
          <w:rFonts w:hint="eastAsia"/>
        </w:rPr>
        <w:br/>
      </w:r>
      <w:r>
        <w:rPr>
          <w:rFonts w:hint="eastAsia"/>
        </w:rPr>
        <w:t>　　第一节 半高屏蔽门行业SWOT分析</w:t>
      </w:r>
      <w:r>
        <w:rPr>
          <w:rFonts w:hint="eastAsia"/>
        </w:rPr>
        <w:br/>
      </w:r>
      <w:r>
        <w:rPr>
          <w:rFonts w:hint="eastAsia"/>
        </w:rPr>
        <w:t>　　　　一、半高屏蔽门行业优势</w:t>
      </w:r>
      <w:r>
        <w:rPr>
          <w:rFonts w:hint="eastAsia"/>
        </w:rPr>
        <w:br/>
      </w:r>
      <w:r>
        <w:rPr>
          <w:rFonts w:hint="eastAsia"/>
        </w:rPr>
        <w:t>　　　　二、半高屏蔽门行业劣势</w:t>
      </w:r>
      <w:r>
        <w:rPr>
          <w:rFonts w:hint="eastAsia"/>
        </w:rPr>
        <w:br/>
      </w:r>
      <w:r>
        <w:rPr>
          <w:rFonts w:hint="eastAsia"/>
        </w:rPr>
        <w:t>　　　　三、半高屏蔽门市场机会</w:t>
      </w:r>
      <w:r>
        <w:rPr>
          <w:rFonts w:hint="eastAsia"/>
        </w:rPr>
        <w:br/>
      </w:r>
      <w:r>
        <w:rPr>
          <w:rFonts w:hint="eastAsia"/>
        </w:rPr>
        <w:t>　　　　四、半高屏蔽门市场威胁</w:t>
      </w:r>
      <w:r>
        <w:rPr>
          <w:rFonts w:hint="eastAsia"/>
        </w:rPr>
        <w:br/>
      </w:r>
      <w:r>
        <w:rPr>
          <w:rFonts w:hint="eastAsia"/>
        </w:rPr>
        <w:t>　　第二节 半高屏蔽门行业风险及对策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2025-2031年中国半高屏蔽门行业前景与发展趋势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2024-2025年半高屏蔽门行业发展环境分析</w:t>
      </w:r>
      <w:r>
        <w:rPr>
          <w:rFonts w:hint="eastAsia"/>
        </w:rPr>
        <w:br/>
      </w:r>
      <w:r>
        <w:rPr>
          <w:rFonts w:hint="eastAsia"/>
        </w:rPr>
        <w:t>　　　　一、半高屏蔽门行业主管部门与监管体制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二、半高屏蔽门行业主要法律法规及政策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三、半高屏蔽门行业标准与质量监管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2025-2031年半高屏蔽门行业发展趋势与方向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2025-2031年半高屏蔽门行业发展潜力与机遇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半高屏蔽门行业研究结论与建议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中:智林:－半高屏蔽门行业发展建议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半高屏蔽门行业历程</w:t>
      </w:r>
      <w:r>
        <w:rPr>
          <w:rFonts w:hint="eastAsia"/>
        </w:rPr>
        <w:br/>
      </w:r>
      <w:r>
        <w:rPr>
          <w:rFonts w:hint="eastAsia"/>
        </w:rPr>
        <w:t>　　图表 半高屏蔽门行业生命周期</w:t>
      </w:r>
      <w:r>
        <w:rPr>
          <w:rFonts w:hint="eastAsia"/>
        </w:rPr>
        <w:br/>
      </w:r>
      <w:r>
        <w:rPr>
          <w:rFonts w:hint="eastAsia"/>
        </w:rPr>
        <w:t>　　图表 半高屏蔽门行业产业链分析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2019-2024年中国半高屏蔽门行业市场规模及增长情况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2019-2024年半高屏蔽门行业市场容量分析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2019-2024年中国半高屏蔽门行业产能统计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2019-2024年中国半高屏蔽门行业产量及增长趋势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2019-2024年中国半高屏蔽门市场需求量及增速统计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2024年中国半高屏蔽门行业需求领域分布格局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2019-2024年中国半高屏蔽门行业销售收入分析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2019-2024年中国半高屏蔽门行业盈利情况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2019-2024年中国半高屏蔽门行业利润总额统计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2019-2024年中国半高屏蔽门进口数量分析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2019-2024年中国半高屏蔽门进口金额分析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2019-2024年中国半高屏蔽门出口数量分析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2019-2024年中国半高屏蔽门出口金额分析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2024年中国半高屏蔽门进口国家及地区分析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2024年中国半高屏蔽门出口国家及地区分析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2019-2024年中国半高屏蔽门行业企业数量情况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2019-2024年中国半高屏蔽门行业企业平均规模情况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**地区半高屏蔽门市场规模及增长情况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**地区半高屏蔽门行业市场需求情况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**地区半高屏蔽门市场规模及增长情况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**地区半高屏蔽门行业市场需求情况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**地区半高屏蔽门市场规模及增长情况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**地区半高屏蔽门行业市场需求情况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**地区半高屏蔽门市场规模及增长情况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**地区半高屏蔽门行业市场需求情况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半高屏蔽门重点企业（一）基本信息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半高屏蔽门重点企业（一）经营情况分析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半高屏蔽门重点企业（一）主要经济指标情况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半高屏蔽门重点企业（二）经营情况分析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半高屏蔽门重点企业（二）主要经济指标情况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半高屏蔽门企业信息</w:t>
      </w:r>
      <w:r>
        <w:rPr>
          <w:rFonts w:hint="eastAsia"/>
        </w:rPr>
        <w:br/>
      </w:r>
      <w:r>
        <w:rPr>
          <w:rFonts w:hint="eastAsia"/>
        </w:rPr>
        <w:t>　　图表 半高屏蔽门企业经营情况分析</w:t>
      </w:r>
      <w:r>
        <w:rPr>
          <w:rFonts w:hint="eastAsia"/>
        </w:rPr>
        <w:br/>
      </w:r>
      <w:r>
        <w:rPr>
          <w:rFonts w:hint="eastAsia"/>
        </w:rPr>
        <w:t>　　图表 半高屏蔽门重点企业（三）主要经济指标情况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半高屏蔽门重点企业（三）成长能力情况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2025-2031年中国半高屏蔽门行业产能预测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2025-2031年中国半高屏蔽门行业产量预测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2025-2031年中国半高屏蔽门市场需求量预测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2025-2031年中国半高屏蔽门行业供需平衡预测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2025-2031年中国半高屏蔽门行业市场容量预测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2025-2031年中国半高屏蔽门行业市场规模预测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2025-2031年中国半高屏蔽门市场前景分析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2025-2031年中国半高屏蔽门发展趋势预测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c93d24bcc4f82" w:history="1">
        <w:r>
          <w:rPr>
            <w:rStyle w:val="Hyperlink"/>
          </w:rPr>
          <w:t>2025-2031年中国半高屏蔽门市场现状与前景分析报告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c93d24bcc4f82" w:history="1">
        <w:r>
          <w:rPr>
            <w:rStyle w:val="Hyperlink"/>
          </w:rPr>
          <w:t>https://www.20087.com/7/95/BanGaoPingBiMenFaZhanXianZhuangQianJing.html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热点：半高屏蔽门图片、半高屏蔽门和全高屏蔽门、半高屏蔽门高度、半高屏蔽门高度一般为多少、半高屏蔽门应急门怎么开启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ae0691b4c4920" w:history="1">
      <w:r>
        <w:rPr>
          <w:rStyle w:val="Hyperlink"/>
        </w:rPr>
        <w:t>2025-2031年中国半高屏蔽门市场现状与前景分析报告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anGaoPingBiMenFaZhanXianZhuangQianJing.html" TargetMode="External" Id="Rc78c93d24bcc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anGaoPingBiMenFaZhanXianZhuangQianJing.html" TargetMode="External" Id="Rdd0ae0691b4c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2025-11-10T06:55:45Z</dcterms:created>
  <dcterms:modified xsi:type="dcterms:W3CDTF">2025-11-10T07:55:45Z</dcterms:modified>
  <dc:subject>2025-2031年中国半高屏蔽门市场现状与前景分析报告</dc:subject>
  <dc:title>2025-2031年中国半高屏蔽门市场现状与前景分析报告</dc:title>
  <cp:keywords>2025-2031年中国半高屏蔽门市场现状与前景分析报告</cp:keywords>
  <dc:description>2025-2031年中国半高屏蔽门市场现状与前景分析报告</dc:description>
</cp:coreProperties>
</file>