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2fd98cee34d2e" w:history="1">
              <w:r>
                <w:rPr>
                  <w:rStyle w:val="Hyperlink"/>
                </w:rPr>
                <w:t>2025-2031年中国家装市场现状调研分析及发展前景报告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2fd98cee34d2e" w:history="1">
              <w:r>
                <w:rPr>
                  <w:rStyle w:val="Hyperlink"/>
                </w:rPr>
                <w:t>2025-2031年中国家装市场现状调研分析及发展前景报告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2fd98cee34d2e" w:history="1">
                <w:r>
                  <w:rPr>
                    <w:rStyle w:val="Hyperlink"/>
                  </w:rPr>
                  <w:t>https://www.20087.com/M_JianCaiFangChan/57/JiaZhuangDeFaZhanQianJing.html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行业近年来在全球范围内呈现出显著的增长态势，主要得益于城市化进程的加速、居民收入水平的提高以及消费者对居住环境品质的日益重视。随着科技的发展，智能家居、绿色环保材料和个性化设计成为家装行业的新趋势。然而，行业面临着成本控制、施工质量监管和消费者满意度提升的挑战。</w:t>
      </w:r>
      <w:r>
        <w:rPr>
          <w:rFonts w:hint="eastAsia"/>
        </w:rPr>
        <w:br/>
      </w:r>
      <w:r>
        <w:rPr>
          <w:rFonts w:hint="eastAsia"/>
        </w:rPr>
        <w:t>　　未来，家装行业的发展将更加注重数字化、可持续性和服务体验。一方面，通过引入虚拟现实（VR）、增强现实（AR）和人工智能（AI）技术，提供沉浸式设计体验和智能家居解决方案，如智能灯光、温控和安防系统。另一方面，加强与绿色建材和循环经济的融合，如使用可再生材料、推广旧房翻新和二手建材市场，减少资源消耗和环境污染。此外，家装行业将深化与金融服务、设计平台和社区服务的结合，如提供装修贷款、在线设计工具和售后维保服务，提升消费者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2fd98cee34d2e" w:history="1">
        <w:r>
          <w:rPr>
            <w:rStyle w:val="Hyperlink"/>
          </w:rPr>
          <w:t>2025-2031年中国家装市场现状调研分析及发展前景报告</w:t>
        </w:r>
      </w:hyperlink>
      <w:r>
        <w:rPr>
          <w:rFonts w:hint="eastAsia"/>
        </w:rPr>
        <w:t>》依托多年行业监测数据，结合家装行业现状与未来前景，系统分析了家装市场需求、市场规模、产业链结构、价格机制及细分市场特征。报告对家装市场前景进行了客观评估，预测了家装行业发展趋势，并详细解读了品牌竞争格局、市场集中度及重点企业的运营表现。此外，报告通过SWOT分析识别了家装行业机遇与潜在风险，为投资者和决策者提供了科学、规范的战略建议，助力把握家装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第一章 行业分析：家装行业或将迎来品牌消费时代</w:t>
      </w:r>
      <w:r>
        <w:rPr>
          <w:rFonts w:hint="eastAsia"/>
        </w:rPr>
        <w:br/>
      </w:r>
      <w:r>
        <w:rPr>
          <w:rFonts w:hint="eastAsia"/>
        </w:rPr>
        <w:t>　　第一节 “十四五”期间家装行业维持较快增长</w:t>
      </w:r>
      <w:r>
        <w:rPr>
          <w:rFonts w:hint="eastAsia"/>
        </w:rPr>
        <w:br/>
      </w:r>
      <w:r>
        <w:rPr>
          <w:rFonts w:hint="eastAsia"/>
        </w:rPr>
        <w:t>　　第二节 家装行业或迎来品牌消费时代</w:t>
      </w:r>
      <w:r>
        <w:rPr>
          <w:rFonts w:hint="eastAsia"/>
        </w:rPr>
        <w:br/>
      </w:r>
      <w:r>
        <w:rPr>
          <w:rFonts w:hint="eastAsia"/>
        </w:rPr>
        <w:t>　　第二章 标杆分析：东易日盛</w:t>
      </w:r>
      <w:r>
        <w:rPr>
          <w:rFonts w:hint="eastAsia"/>
        </w:rPr>
        <w:br/>
      </w:r>
      <w:r>
        <w:rPr>
          <w:rFonts w:hint="eastAsia"/>
        </w:rPr>
        <w:t>　　第一节 企业简介：有机整体家装缔造者</w:t>
      </w:r>
      <w:r>
        <w:rPr>
          <w:rFonts w:hint="eastAsia"/>
        </w:rPr>
        <w:br/>
      </w:r>
      <w:r>
        <w:rPr>
          <w:rFonts w:hint="eastAsia"/>
        </w:rPr>
        <w:t>　　一、倡导“有机整体”的大型家装连锁企业</w:t>
      </w:r>
      <w:r>
        <w:rPr>
          <w:rFonts w:hint="eastAsia"/>
        </w:rPr>
        <w:br/>
      </w:r>
      <w:r>
        <w:rPr>
          <w:rFonts w:hint="eastAsia"/>
        </w:rPr>
        <w:t>　　二、覆盖家装和公装的全产业链结构</w:t>
      </w:r>
      <w:r>
        <w:rPr>
          <w:rFonts w:hint="eastAsia"/>
        </w:rPr>
        <w:br/>
      </w:r>
      <w:r>
        <w:rPr>
          <w:rFonts w:hint="eastAsia"/>
        </w:rPr>
        <w:t>　　三、连锁家装企业翘楚</w:t>
      </w:r>
      <w:r>
        <w:rPr>
          <w:rFonts w:hint="eastAsia"/>
        </w:rPr>
        <w:br/>
      </w:r>
      <w:r>
        <w:rPr>
          <w:rFonts w:hint="eastAsia"/>
        </w:rPr>
        <w:t>　　第二节 优势：渠道、研发、信息化、木作四维优势打造家装第一品牌</w:t>
      </w:r>
      <w:r>
        <w:rPr>
          <w:rFonts w:hint="eastAsia"/>
        </w:rPr>
        <w:br/>
      </w:r>
      <w:r>
        <w:rPr>
          <w:rFonts w:hint="eastAsia"/>
        </w:rPr>
        <w:t>　　一、“直营连锁”快速扩展？东易日盛品牌外延</w:t>
      </w:r>
      <w:r>
        <w:rPr>
          <w:rFonts w:hint="eastAsia"/>
        </w:rPr>
        <w:br/>
      </w:r>
      <w:r>
        <w:rPr>
          <w:rFonts w:hint="eastAsia"/>
        </w:rPr>
        <w:t>　　二、“有机整体”研发强化东易日盛品牌内涵</w:t>
      </w:r>
      <w:r>
        <w:rPr>
          <w:rFonts w:hint="eastAsia"/>
        </w:rPr>
        <w:br/>
      </w:r>
      <w:r>
        <w:rPr>
          <w:rFonts w:hint="eastAsia"/>
        </w:rPr>
        <w:t>　　1、设计铸魂</w:t>
      </w:r>
      <w:r>
        <w:rPr>
          <w:rFonts w:hint="eastAsia"/>
        </w:rPr>
        <w:br/>
      </w:r>
      <w:r>
        <w:rPr>
          <w:rFonts w:hint="eastAsia"/>
        </w:rPr>
        <w:t>　　2、技术固本</w:t>
      </w:r>
      <w:r>
        <w:rPr>
          <w:rFonts w:hint="eastAsia"/>
        </w:rPr>
        <w:br/>
      </w:r>
      <w:r>
        <w:rPr>
          <w:rFonts w:hint="eastAsia"/>
        </w:rPr>
        <w:t>　　三、信息化夯实东易日盛品牌之基</w:t>
      </w:r>
      <w:r>
        <w:rPr>
          <w:rFonts w:hint="eastAsia"/>
        </w:rPr>
        <w:br/>
      </w:r>
      <w:r>
        <w:rPr>
          <w:rFonts w:hint="eastAsia"/>
        </w:rPr>
        <w:t>　　四、世界级木作厂延升东易日盛品牌之链</w:t>
      </w:r>
      <w:r>
        <w:rPr>
          <w:rFonts w:hint="eastAsia"/>
        </w:rPr>
        <w:br/>
      </w:r>
      <w:r>
        <w:rPr>
          <w:rFonts w:hint="eastAsia"/>
        </w:rPr>
        <w:t>　　第三节 成长历程：路径确定，三维构建成长空间</w:t>
      </w:r>
      <w:r>
        <w:rPr>
          <w:rFonts w:hint="eastAsia"/>
        </w:rPr>
        <w:br/>
      </w:r>
      <w:r>
        <w:rPr>
          <w:rFonts w:hint="eastAsia"/>
        </w:rPr>
        <w:t>　　一、A6：IPO将启动新一轮新店扩张之旅</w:t>
      </w:r>
      <w:r>
        <w:rPr>
          <w:rFonts w:hint="eastAsia"/>
        </w:rPr>
        <w:br/>
      </w:r>
      <w:r>
        <w:rPr>
          <w:rFonts w:hint="eastAsia"/>
        </w:rPr>
        <w:t>　　二、速美：创新营销打造？东易云家装</w:t>
      </w:r>
      <w:r>
        <w:rPr>
          <w:rFonts w:hint="eastAsia"/>
        </w:rPr>
        <w:br/>
      </w:r>
      <w:r>
        <w:rPr>
          <w:rFonts w:hint="eastAsia"/>
        </w:rPr>
        <w:t>　　1、速美是公司渠道下沉的排头兵</w:t>
      </w:r>
      <w:r>
        <w:rPr>
          <w:rFonts w:hint="eastAsia"/>
        </w:rPr>
        <w:br/>
      </w:r>
      <w:r>
        <w:rPr>
          <w:rFonts w:hint="eastAsia"/>
        </w:rPr>
        <w:t>　　2、差异化定位打造新产品核心价值</w:t>
      </w:r>
      <w:r>
        <w:rPr>
          <w:rFonts w:hint="eastAsia"/>
        </w:rPr>
        <w:br/>
      </w:r>
      <w:r>
        <w:rPr>
          <w:rFonts w:hint="eastAsia"/>
        </w:rPr>
        <w:t>　　3、营销创新、线上线下合力打造云家装</w:t>
      </w:r>
      <w:r>
        <w:rPr>
          <w:rFonts w:hint="eastAsia"/>
        </w:rPr>
        <w:br/>
      </w:r>
      <w:r>
        <w:rPr>
          <w:rFonts w:hint="eastAsia"/>
        </w:rPr>
        <w:t>　　三、B业务：与C业务优势互补，发展潜力巨大</w:t>
      </w:r>
      <w:r>
        <w:rPr>
          <w:rFonts w:hint="eastAsia"/>
        </w:rPr>
        <w:br/>
      </w:r>
      <w:r>
        <w:rPr>
          <w:rFonts w:hint="eastAsia"/>
        </w:rPr>
        <w:t>　　第四节 盈利预测</w:t>
      </w:r>
      <w:r>
        <w:rPr>
          <w:rFonts w:hint="eastAsia"/>
        </w:rPr>
        <w:br/>
      </w:r>
      <w:r>
        <w:rPr>
          <w:rFonts w:hint="eastAsia"/>
        </w:rPr>
        <w:t>　　第五节 (中:智:林)风险因素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2fd98cee34d2e" w:history="1">
        <w:r>
          <w:rPr>
            <w:rStyle w:val="Hyperlink"/>
          </w:rPr>
          <w:t>2025-2031年中国家装市场现状调研分析及发展前景报告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2fd98cee34d2e" w:history="1">
        <w:r>
          <w:rPr>
            <w:rStyle w:val="Hyperlink"/>
          </w:rPr>
          <w:t>https://www.20087.com/M_JianCaiFangChan/57/JiaZhuangDeFaZhanQianJing.html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热点：家装博览会2023、家装公司十大排名、精选家装案例、家装腻子用什么牌子的好、哪个装修公司性价比最高、家装报价单明细表电子版、家装报价单明细表电子版、家装博览会2023、免费设计房屋装修图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767f689414d64" w:history="1">
      <w:r>
        <w:rPr>
          <w:rStyle w:val="Hyperlink"/>
        </w:rPr>
        <w:t>2025-2031年中国家装市场现状调研分析及发展前景报告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7/JiaZhuangDeFaZhanQianJing.html" TargetMode="External" Id="R5fb2fd98cee3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7/JiaZhuangDeFaZhanQianJing.html" TargetMode="External" Id="R038767f68941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2025-01-26T05:36:00Z</dcterms:created>
  <dcterms:modified xsi:type="dcterms:W3CDTF">2025-01-26T06:36:00Z</dcterms:modified>
  <dc:subject>2025-2031年中国家装市场现状调研分析及发展前景报告</dc:subject>
  <dc:title>2025-2031年中国家装市场现状调研分析及发展前景报告</dc:title>
  <cp:keywords>2025-2031年中国家装市场现状调研分析及发展前景报告</cp:keywords>
  <dc:description>2025-2031年中国家装市场现状调研分析及发展前景报告</dc:description>
</cp:coreProperties>
</file>