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f586941fb4918" w:history="1">
              <w:r>
                <w:rPr>
                  <w:rStyle w:val="Hyperlink"/>
                </w:rPr>
                <w:t>全球与中国建筑排烟窗市场研究及前景趋势分析报告（2026-2032年）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f586941fb4918" w:history="1">
              <w:r>
                <w:rPr>
                  <w:rStyle w:val="Hyperlink"/>
                </w:rPr>
                <w:t>全球与中国建筑排烟窗市场研究及前景趋势分析报告（2026-2032年）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f586941fb4918" w:history="1">
                <w:r>
                  <w:rPr>
                    <w:rStyle w:val="Hyperlink"/>
                  </w:rPr>
                  <w:t>https://www.20087.com/7/85/JianZhuPaiYanChuangFaZhanQianJing.html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排烟窗是安装于厂房、仓库、地下车库及高层建筑顶部或外墙的自动开启窗系统，在火灾时联动消防控制中心开启，排出高温烟气并引入新鲜空气，保障人员疏散与消防救援。建筑排烟窗采用电动推杆或气动执行器，具备280℃耐高温、30分钟以上持续工作能力，并符合GB 16806等消防认证标准。在智慧消防与绿色建筑规范推动下，其与楼宇自控系统集成度提升。然而，部分老旧建筑因结构限制难以加装；同时，执行器在长期静置后易卡滞，缺乏定期自检功能，影响应急可靠性。</w:t>
      </w:r>
      <w:r>
        <w:rPr>
          <w:rFonts w:hint="eastAsia"/>
        </w:rPr>
        <w:br/>
      </w:r>
      <w:r>
        <w:rPr>
          <w:rFonts w:hint="eastAsia"/>
        </w:rPr>
        <w:t>　　未来，建筑排烟窗将向智能联动、本质安全与多功能集成方向演进。市场调研网指出，内置温感与烟感双触发机制可实现本地自主响应；低功耗物联网模块支持远程状态监测与故障预警。在可持续方面，日常可作为自然通风窗使用，降低空调负荷。此外，与BIM模型绑定，实现全生命周期维护管理。长远看，建筑排烟窗将从被动消防构件升级为建筑呼吸系统的智能调节器，推动公共安全设施向主动感知、可靠执行与绿色协同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f586941fb4918" w:history="1">
        <w:r>
          <w:rPr>
            <w:rStyle w:val="Hyperlink"/>
          </w:rPr>
          <w:t>全球与中国建筑排烟窗市场研究及前景趋势分析报告（2026-2032年）</w:t>
        </w:r>
      </w:hyperlink>
      <w:r>
        <w:rPr>
          <w:rFonts w:hint="eastAsia"/>
        </w:rPr>
        <w:t>》从市场规模、需求变化及价格动态等维度，系统解析了建筑排烟窗行业的现状与发展趋势。报告深入分析了建筑排烟窗产业链各环节，科学预测了市场前景与技术发展方向，同时聚焦建筑排烟窗细分市场特点及重点企业的经营表现，揭示了建筑排烟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按产品类型细分，全球建筑排烟窗市场规模2021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自然排烟</w:t>
      </w:r>
      <w:r>
        <w:rPr>
          <w:rFonts w:hint="eastAsia"/>
        </w:rPr>
        <w:br/>
      </w:r>
      <w:r>
        <w:rPr>
          <w:rFonts w:hint="eastAsia"/>
        </w:rPr>
        <w:t>　　　　1.3.3 机械排烟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按应用细分，全球建筑排烟窗市场规模2021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建筑排烟窗行业发展总体概况</w:t>
      </w:r>
      <w:r>
        <w:rPr>
          <w:rFonts w:hint="eastAsia"/>
        </w:rPr>
        <w:br/>
      </w:r>
      <w:r>
        <w:rPr>
          <w:rFonts w:hint="eastAsia"/>
        </w:rPr>
        <w:t>　　　　1.5.2 建筑排烟窗行业发展主要特点</w:t>
      </w:r>
      <w:r>
        <w:rPr>
          <w:rFonts w:hint="eastAsia"/>
        </w:rPr>
        <w:br/>
      </w:r>
      <w:r>
        <w:rPr>
          <w:rFonts w:hint="eastAsia"/>
        </w:rPr>
        <w:t>　　　　1.5.3 建筑排烟窗行业发展影响因素</w:t>
      </w:r>
      <w:r>
        <w:rPr>
          <w:rFonts w:hint="eastAsia"/>
        </w:rPr>
        <w:br/>
      </w:r>
      <w:r>
        <w:rPr>
          <w:rFonts w:hint="eastAsia"/>
        </w:rPr>
        <w:t>　　　　1.5.3 .1 建筑排烟窗有利因素</w:t>
      </w:r>
      <w:r>
        <w:rPr>
          <w:rFonts w:hint="eastAsia"/>
        </w:rPr>
        <w:br/>
      </w:r>
      <w:r>
        <w:rPr>
          <w:rFonts w:hint="eastAsia"/>
        </w:rPr>
        <w:t>　　　　1.5.3 .2 建筑排烟窗不利因素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全球市场，近三年建筑排烟窗主要企业占有率及排名（按销量）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建筑排烟窗主要企业在国际市场占有率（按销量，2023-2026）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2025年建筑排烟窗主要企业在国际市场排名（按销量）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全球市场主要企业建筑排烟窗销量（2023-2026）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全球市场，近三年建筑排烟窗主要企业占有率及排名（按收入）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建筑排烟窗主要企业在国际市场占有率（按收入，2023-2026）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2025年建筑排烟窗主要企业在国际市场排名（按收入）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全球市场主要企业建筑排烟窗销售收入（2023-2026）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全球市场主要企业建筑排烟窗销售价格（2023-2026）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中国市场，近三年建筑排烟窗主要企业占有率及排名（按销量）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建筑排烟窗主要企业在中国市场占有率（按销量，2023-2026）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2025年建筑排烟窗主要企业在中国市场排名（按销量）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中国市场主要企业建筑排烟窗销量（2023-2026）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中国市场，近三年建筑排烟窗主要企业占有率及排名（按收入）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建筑排烟窗主要企业在中国市场占有率（按收入，2023-2026）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2025年建筑排烟窗主要企业在中国市场排名（按收入）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中国市场主要企业建筑排烟窗销售收入（2023-2026）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全球主要厂商建筑排烟窗总部及产地分布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全球主要厂商成立时间及建筑排烟窗商业化日期</w:t>
      </w:r>
      <w:r>
        <w:rPr>
          <w:rFonts w:hint="eastAsia"/>
        </w:rPr>
        <w:br/>
      </w:r>
      <w:r>
        <w:rPr>
          <w:rFonts w:hint="eastAsia"/>
        </w:rPr>
        <w:t>　　2.8 全球主要厂商建筑排烟窗产品类型及应用</w:t>
      </w:r>
      <w:r>
        <w:rPr>
          <w:rFonts w:hint="eastAsia"/>
        </w:rPr>
        <w:br/>
      </w:r>
      <w:r>
        <w:rPr>
          <w:rFonts w:hint="eastAsia"/>
        </w:rPr>
        <w:t>　　2.9 建筑排烟窗行业集中度、竞争程度分析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建筑排烟窗行业集中度分析：2025年全球Top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全球建筑排烟窗第一梯队、第二梯队和第三梯队生产商（品牌）及市场份额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全球建筑排烟窗总体规模分析</w:t>
      </w:r>
      <w:r>
        <w:rPr>
          <w:rFonts w:hint="eastAsia"/>
        </w:rPr>
        <w:br/>
      </w:r>
      <w:r>
        <w:rPr>
          <w:rFonts w:hint="eastAsia"/>
        </w:rPr>
        <w:t>　　3.1 全球建筑排烟窗供需现状及预测（2021-2032）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全球建筑排烟窗产能、产量、产能利用率及发展趋势（2021-2032）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全球建筑排烟窗产量、需求量及发展趋势（2021-2032）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全球主要地区建筑排烟窗产量及发展趋势（2021-2032）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全球主要地区建筑排烟窗产量（2021-2026）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全球主要地区建筑排烟窗产量（2027-2032）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全球主要地区建筑排烟窗产量市场份额（2021-2032）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中国建筑排烟窗供需现状及预测（2021-2032）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中国建筑排烟窗产能、产量、产能利用率及发展趋势（2021-2032）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中国建筑排烟窗产量、市场需求量及发展趋势（2021-2032）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中国市场建筑排烟窗进出口（2021-2032）</w:t>
      </w:r>
      <w:r>
        <w:rPr>
          <w:rFonts w:hint="eastAsia"/>
        </w:rPr>
        <w:br/>
      </w:r>
      <w:r>
        <w:rPr>
          <w:rFonts w:hint="eastAsia"/>
        </w:rPr>
        <w:t>　　3.4 全球建筑排烟窗销量及销售额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全球市场建筑排烟窗销售额（2021-2032）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全球市场建筑排烟窗销量（2021-2032）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全球市场建筑排烟窗价格趋势（2021-2032）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全球建筑排烟窗主要地区分析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全球主要地区建筑排烟窗市场规模分析：2021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全球主要地区建筑排烟窗销售收入及市场份额（2021-2026）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全球主要地区建筑排烟窗销售收入预测（2027-2032）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全球主要地区建筑排烟窗销量分析：2021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全球主要地区建筑排烟窗销量及市场份额（2021-2026）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全球主要地区建筑排烟窗销量及市场份额预测（2027-2032）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北美市场建筑排烟窗销量、收入及增长率（2021-2032）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欧洲市场建筑排烟窗销量、收入及增长率（2021-2032）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中国市场建筑排烟窗销量、收入及增长率（2021-2032）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日本市场建筑排烟窗销量、收入及增长率（2021-2032）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东南亚市场建筑排烟窗销量、收入及增长率（2021-2032）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印度市场建筑排烟窗销量、收入及增长率（2021-2032）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南美市场建筑排烟窗销量、收入及增长率（2021-2032）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中东市场建筑排烟窗销量、收入及增长率（2021-2032）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重点企业（1）基本信息、建筑排烟窗生产基地、销售区域、竞争对手及市场地位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建筑排烟窗产品规格、参数及市场应用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建筑排烟窗销量、收入、价格及毛利率（2021-2026）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重点企业（2）基本信息、建筑排烟窗生产基地、销售区域、竞争对手及市场地位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建筑排烟窗产品规格、参数及市场应用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建筑排烟窗销量、收入、价格及毛利率（2021-2026）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重点企业（3）基本信息、建筑排烟窗生产基地、销售区域、竞争对手及市场地位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建筑排烟窗产品规格、参数及市场应用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建筑排烟窗销量、收入、价格及毛利率（2021-2026）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重点企业（4）基本信息、建筑排烟窗生产基地、销售区域、竞争对手及市场地位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建筑排烟窗产品规格、参数及市场应用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建筑排烟窗销量、收入、价格及毛利率（2021-2026）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重点企业（5）基本信息、建筑排烟窗生产基地、销售区域、竞争对手及市场地位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建筑排烟窗产品规格、参数及市场应用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建筑排烟窗销量、收入、价格及毛利率（2021-2026）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重点企业（6）基本信息、建筑排烟窗生产基地、销售区域、竞争对手及市场地位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建筑排烟窗产品规格、参数及市场应用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建筑排烟窗销量、收入、价格及毛利率（2021-2026）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重点企业（7）基本信息、建筑排烟窗生产基地、销售区域、竞争对手及市场地位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建筑排烟窗产品规格、参数及市场应用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建筑排烟窗销量、收入、价格及毛利率（2021-2026）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重点企业（8）基本信息、建筑排烟窗生产基地、销售区域、竞争对手及市场地位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建筑排烟窗产品规格、参数及市场应用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建筑排烟窗销量、收入、价格及毛利率（2021-2026）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重点企业（9）基本信息、建筑排烟窗生产基地、销售区域、竞争对手及市场地位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建筑排烟窗产品规格、参数及市场应用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建筑排烟窗销量、收入、价格及毛利率（2021-2026）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不同产品类型建筑排烟窗分析</w:t>
      </w:r>
      <w:r>
        <w:rPr>
          <w:rFonts w:hint="eastAsia"/>
        </w:rPr>
        <w:br/>
      </w:r>
      <w:r>
        <w:rPr>
          <w:rFonts w:hint="eastAsia"/>
        </w:rPr>
        <w:t>　　6.1 全球不同产品类型建筑排烟窗销量（2021-2032）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全球不同产品类型建筑排烟窗销量及市场份额（2021-2026）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全球不同产品类型建筑排烟窗销量预测（2027-2032）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全球不同产品类型建筑排烟窗收入（2021-2032）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全球不同产品类型建筑排烟窗收入及市场份额（2021-2026）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全球不同产品类型建筑排烟窗收入预测（2027-2032）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全球不同产品类型建筑排烟窗价格走势（2021-2032）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中国不同产品类型建筑排烟窗销量（2021-2032）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中国不同产品类型建筑排烟窗销量及市场份额（2021-2026）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中国不同产品类型建筑排烟窗销量预测（2027-2032）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中国不同产品类型建筑排烟窗收入（2021-2032）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中国不同产品类型建筑排烟窗收入及市场份额（2021-2026）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中国不同产品类型建筑排烟窗收入预测（2027-2032）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不同应用建筑排烟窗分析</w:t>
      </w:r>
      <w:r>
        <w:rPr>
          <w:rFonts w:hint="eastAsia"/>
        </w:rPr>
        <w:br/>
      </w:r>
      <w:r>
        <w:rPr>
          <w:rFonts w:hint="eastAsia"/>
        </w:rPr>
        <w:t>　　7.1 全球不同应用建筑排烟窗销量（2021-2032）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全球不同应用建筑排烟窗销量及市场份额（2021-2026）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全球不同应用建筑排烟窗销量预测（2027-2032）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全球不同应用建筑排烟窗收入（2021-2032）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全球不同应用建筑排烟窗收入及市场份额（2021-2026）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全球不同应用建筑排烟窗收入预测（2027-2032）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全球不同应用建筑排烟窗价格走势（2021-2032）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中国不同应用建筑排烟窗销量（2021-2032）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中国不同应用建筑排烟窗销量及市场份额（2021-2026）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中国不同应用建筑排烟窗销量预测（2027-2032）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中国不同应用建筑排烟窗收入（2021-2032）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中国不同应用建筑排烟窗收入及市场份额（2021-2026）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中国不同应用建筑排烟窗收入预测（2027-2032）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建筑排烟窗行业发展趋势</w:t>
      </w:r>
      <w:r>
        <w:rPr>
          <w:rFonts w:hint="eastAsia"/>
        </w:rPr>
        <w:br/>
      </w:r>
      <w:r>
        <w:rPr>
          <w:rFonts w:hint="eastAsia"/>
        </w:rPr>
        <w:t>　　8.2 建筑排烟窗行业主要驱动因素</w:t>
      </w:r>
      <w:r>
        <w:rPr>
          <w:rFonts w:hint="eastAsia"/>
        </w:rPr>
        <w:br/>
      </w:r>
      <w:r>
        <w:rPr>
          <w:rFonts w:hint="eastAsia"/>
        </w:rPr>
        <w:t>　　8.3 建筑排烟窗中国企业SWOT分析</w:t>
      </w:r>
      <w:r>
        <w:rPr>
          <w:rFonts w:hint="eastAsia"/>
        </w:rPr>
        <w:br/>
      </w:r>
      <w:r>
        <w:rPr>
          <w:rFonts w:hint="eastAsia"/>
        </w:rPr>
        <w:t>　　8.4 中国建筑排烟窗行业政策环境分析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建筑排烟窗行业产业链简介</w:t>
      </w:r>
      <w:r>
        <w:rPr>
          <w:rFonts w:hint="eastAsia"/>
        </w:rPr>
        <w:br/>
      </w:r>
      <w:r>
        <w:rPr>
          <w:rFonts w:hint="eastAsia"/>
        </w:rPr>
        <w:t>　　　　9.1.1 建筑排烟窗行业供应链分析</w:t>
      </w:r>
      <w:r>
        <w:rPr>
          <w:rFonts w:hint="eastAsia"/>
        </w:rPr>
        <w:br/>
      </w:r>
      <w:r>
        <w:rPr>
          <w:rFonts w:hint="eastAsia"/>
        </w:rPr>
        <w:t>　　　　9.1.2 建筑排烟窗主要原料及供应情况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建筑排烟窗行业采购模式</w:t>
      </w:r>
      <w:r>
        <w:rPr>
          <w:rFonts w:hint="eastAsia"/>
        </w:rPr>
        <w:br/>
      </w:r>
      <w:r>
        <w:rPr>
          <w:rFonts w:hint="eastAsia"/>
        </w:rPr>
        <w:t>　　9.3 建筑排烟窗行业生产模式</w:t>
      </w:r>
      <w:r>
        <w:rPr>
          <w:rFonts w:hint="eastAsia"/>
        </w:rPr>
        <w:br/>
      </w:r>
      <w:r>
        <w:rPr>
          <w:rFonts w:hint="eastAsia"/>
        </w:rPr>
        <w:t>　　9.4 建筑排烟窗行业销售模式及销售渠道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按产品类型细分，全球建筑排烟窗市场规模2021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按应用细分，全球建筑排烟窗市场规模（CAGR）2021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建筑排烟窗行业发展主要特点</w:t>
      </w:r>
      <w:r>
        <w:rPr>
          <w:rFonts w:hint="eastAsia"/>
        </w:rPr>
        <w:br/>
      </w:r>
      <w:r>
        <w:rPr>
          <w:rFonts w:hint="eastAsia"/>
        </w:rPr>
        <w:t>　　表 4： 建筑排烟窗行业发展有利因素分析</w:t>
      </w:r>
      <w:r>
        <w:rPr>
          <w:rFonts w:hint="eastAsia"/>
        </w:rPr>
        <w:br/>
      </w:r>
      <w:r>
        <w:rPr>
          <w:rFonts w:hint="eastAsia"/>
        </w:rPr>
        <w:t>　　表 5： 建筑排烟窗行业发展不利因素分析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进入建筑排烟窗行业壁垒</w:t>
      </w:r>
      <w:r>
        <w:rPr>
          <w:rFonts w:hint="eastAsia"/>
        </w:rPr>
        <w:br/>
      </w:r>
      <w:r>
        <w:rPr>
          <w:rFonts w:hint="eastAsia"/>
        </w:rPr>
        <w:t>　　表 7： 建筑排烟窗主要企业在国际市场占有率（按销量，2023-2026）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2025年建筑排烟窗主要企业在国际市场排名（按销量）&amp;（千件）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全球市场主要企业建筑排烟窗销量（2023-2026）&amp;（千件）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建筑排烟窗主要企业在国际市场占有率（按收入，2023-2026）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2025年建筑排烟窗主要企业在国际市场排名（按收入）&amp;（万元）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全球市场主要企业建筑排烟窗销售收入（2023-2026）&amp;（万元）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全球市场主要企业建筑排烟窗销售价格（2023-2026）&amp;（元/件）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建筑排烟窗主要企业在中国市场占有率（按销量，2023-2026）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2025年建筑排烟窗主要企业在中国市场排名（按销量）&amp;（千件）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中国市场主要企业建筑排烟窗销量（2023-2026）&amp;（千件）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建筑排烟窗主要企业在中国市场占有率（按收入，2023-2026）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2025年建筑排烟窗主要企业在中国市场排名（按收入）&amp;（万元）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中国市场主要企业建筑排烟窗销售收入（2023-2026）&amp;（万元）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全球主要厂商建筑排烟窗总部及产地分布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全球主要厂商成立时间及建筑排烟窗商业化日期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全球主要厂商建筑排烟窗产品类型及应用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2025年全球建筑排烟窗主要厂商市场地位（第一梯队、第二梯队和第三梯队）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全球建筑排烟窗市场投资、并购等现状分析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全球主要地区建筑排烟窗产量增速（CAGR）：（2021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全球主要地区建筑排烟窗产量（2021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全球主要地区建筑排烟窗产量（2021-2026）&amp;（千件）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全球主要地区建筑排烟窗产量（2027-2032）&amp;（千件）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全球主要地区建筑排烟窗产量市场份额（2021-2026）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全球主要地区建筑排烟窗产量市场份额（2027-2032）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中国市场建筑排烟窗产量、销量、进出口（2021-2026）&amp;（千件）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中国市场建筑排烟窗产量、销量、进出口预测（2027-2032）&amp;（千件）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全球主要地区建筑排烟窗销售收入增速：（2021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全球主要地区建筑排烟窗销售收入（2021-2026）&amp;（万元）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全球主要地区建筑排烟窗销售收入市场份额（2021-2026）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全球主要地区建筑排烟窗收入（2027-2032）&amp;（万元）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全球主要地区建筑排烟窗收入市场份额（2027-2032）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全球主要地区建筑排烟窗销量（千件）：2021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全球主要地区建筑排烟窗销量（2021-2026）&amp;（千件）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全球主要地区建筑排烟窗销量市场份额（2021-2026）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全球主要地区建筑排烟窗销量（2027-2032）&amp;（千件）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全球主要地区建筑排烟窗销量份额（2027-2032）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建筑排烟窗生产基地、销售区域、竞争对手及市场地位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建筑排烟窗产品规格、参数及市场应用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建筑排烟窗销量（千件）、收入（万元）、价格（元/件）及毛利率（2021-2026）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建筑排烟窗生产基地、销售区域、竞争对手及市场地位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建筑排烟窗产品规格、参数及市场应用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建筑排烟窗销量（千件）、收入（万元）、价格（元/件）及毛利率（2021-2026）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建筑排烟窗生产基地、销售区域、竞争对手及市场地位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建筑排烟窗产品规格、参数及市场应用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建筑排烟窗销量（千件）、收入（万元）、价格（元/件）及毛利率（2021-2026）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建筑排烟窗生产基地、销售区域、竞争对手及市场地位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建筑排烟窗产品规格、参数及市场应用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建筑排烟窗销量（千件）、收入（万元）、价格（元/件）及毛利率（2021-2026）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建筑排烟窗生产基地、销售区域、竞争对手及市场地位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建筑排烟窗产品规格、参数及市场应用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建筑排烟窗销量（千件）、收入（万元）、价格（元/件）及毛利率（2021-2026）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建筑排烟窗生产基地、销售区域、竞争对手及市场地位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建筑排烟窗产品规格、参数及市场应用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建筑排烟窗销量（千件）、收入（万元）、价格（元/件）及毛利率（2021-2026）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建筑排烟窗生产基地、销售区域、竞争对手及市场地位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建筑排烟窗产品规格、参数及市场应用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建筑排烟窗销量（千件）、收入（万元）、价格（元/件）及毛利率（2021-2026）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建筑排烟窗生产基地、销售区域、竞争对手及市场地位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建筑排烟窗产品规格、参数及市场应用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建筑排烟窗销量（千件）、收入（万元）、价格（元/件）及毛利率（2021-2026）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建筑排烟窗生产基地、销售区域、竞争对手及市场地位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建筑排烟窗产品规格、参数及市场应用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建筑排烟窗销量（千件）、收入（万元）、价格（元/件）及毛利率（2021-2026）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全球不同产品类型建筑排烟窗销量（2021-2026）&amp;（千件）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全球不同产品类型建筑排烟窗销量市场份额（2021-2026）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全球不同产品类型建筑排烟窗销量预测（2027-2032）&amp;（千件）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全球市场不同产品类型建筑排烟窗销量市场份额预测（2027-2032）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全球不同产品类型建筑排烟窗收入（2021-2026）&amp;（万元）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全球不同产品类型建筑排烟窗收入市场份额（2021-2026）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全球不同产品类型建筑排烟窗收入预测（2027-2032）&amp;（万元）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全球不同产品类型建筑排烟窗收入市场份额预测（2027-2032）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中国不同产品类型建筑排烟窗销量（2021-2026）&amp;（千件）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中国不同产品类型建筑排烟窗销量市场份额（2021-2026）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中国不同产品类型建筑排烟窗销量预测（2027-2032）&amp;（千件）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全球市场不同产品类型建筑排烟窗销量市场份额预测（2027-2032）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中国不同产品类型建筑排烟窗收入（2021-2026）&amp;（万元）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中国不同产品类型建筑排烟窗收入市场份额（2021-2026）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中国不同产品类型建筑排烟窗收入预测（2027-2032）&amp;（万元）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中国不同产品类型建筑排烟窗收入市场份额预测（2027-2032）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全球不同应用建筑排烟窗销量（2021-2026）&amp;（千件）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全球不同应用建筑排烟窗销量市场份额（2021-2026）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全球不同应用建筑排烟窗销量预测（2027-2032）&amp;（千件）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全球市场不同应用建筑排烟窗销量市场份额预测（2027-2032）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全球不同应用建筑排烟窗收入（2021-2026）&amp;（万元）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全球不同应用建筑排烟窗收入市场份额（2021-2026）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全球不同应用建筑排烟窗收入预测（2027-2032）&amp;（万元）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全球不同应用建筑排烟窗收入市场份额预测（2027-2032）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中国不同应用建筑排烟窗销量（2021-2026）&amp;（千件）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中国不同应用建筑排烟窗销量市场份额（2021-2026）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中国不同应用建筑排烟窗销量预测（2027-2032）&amp;（千件）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中国市场不同应用建筑排烟窗销量市场份额预测（2027-2032）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中国不同应用建筑排烟窗收入（2021-2026）&amp;（万元）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中国不同应用建筑排烟窗收入市场份额（2021-2026）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中国不同应用建筑排烟窗收入预测（2027-2032）&amp;（万元）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中国不同应用建筑排烟窗收入市场份额预测（2027-2032）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建筑排烟窗行业发展趋势</w:t>
      </w:r>
      <w:r>
        <w:rPr>
          <w:rFonts w:hint="eastAsia"/>
        </w:rPr>
        <w:br/>
      </w:r>
      <w:r>
        <w:rPr>
          <w:rFonts w:hint="eastAsia"/>
        </w:rPr>
        <w:t>　　表 121： 建筑排烟窗行业主要驱动因素</w:t>
      </w:r>
      <w:r>
        <w:rPr>
          <w:rFonts w:hint="eastAsia"/>
        </w:rPr>
        <w:br/>
      </w:r>
      <w:r>
        <w:rPr>
          <w:rFonts w:hint="eastAsia"/>
        </w:rPr>
        <w:t>　　表 122： 建筑排烟窗行业供应链分析</w:t>
      </w:r>
      <w:r>
        <w:rPr>
          <w:rFonts w:hint="eastAsia"/>
        </w:rPr>
        <w:br/>
      </w:r>
      <w:r>
        <w:rPr>
          <w:rFonts w:hint="eastAsia"/>
        </w:rPr>
        <w:t>　　表 123： 建筑排烟窗上游原料供应商</w:t>
      </w:r>
      <w:r>
        <w:rPr>
          <w:rFonts w:hint="eastAsia"/>
        </w:rPr>
        <w:br/>
      </w:r>
      <w:r>
        <w:rPr>
          <w:rFonts w:hint="eastAsia"/>
        </w:rPr>
        <w:t>　　表 124： 建筑排烟窗主要地区不同应用客户分析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建筑排烟窗典型经销商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建筑排烟窗产品图片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全球不同产品类型建筑排烟窗销售额2021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全球不同产品类型建筑排烟窗市场份额2025 &amp; 2032</w:t>
      </w:r>
      <w:r>
        <w:rPr>
          <w:rFonts w:hint="eastAsia"/>
        </w:rPr>
        <w:br/>
      </w:r>
      <w:r>
        <w:rPr>
          <w:rFonts w:hint="eastAsia"/>
        </w:rPr>
        <w:t>　　图 4： 自然排烟产品图片</w:t>
      </w:r>
      <w:r>
        <w:rPr>
          <w:rFonts w:hint="eastAsia"/>
        </w:rPr>
        <w:br/>
      </w:r>
      <w:r>
        <w:rPr>
          <w:rFonts w:hint="eastAsia"/>
        </w:rPr>
        <w:t>　　图 5： 机械排烟产品图片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全球不同应用建筑排烟窗市场份额2025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2025年全球前五大生产商建筑排烟窗市场份额</w:t>
      </w:r>
      <w:r>
        <w:rPr>
          <w:rFonts w:hint="eastAsia"/>
        </w:rPr>
        <w:br/>
      </w:r>
      <w:r>
        <w:rPr>
          <w:rFonts w:hint="eastAsia"/>
        </w:rPr>
        <w:t>　　图 12： 2025年全球建筑排烟窗第一梯队、第二梯队和第三梯队厂商及市场份额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全球建筑排烟窗产能、产量、产能利用率及发展趋势（2021-2032）&amp;（千件）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全球建筑排烟窗产量、需求量及发展趋势（2021-2032）&amp;（千件）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全球主要地区建筑排烟窗产量市场份额（2021-2032）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中国建筑排烟窗产能、产量、产能利用率及发展趋势（2021-2032）&amp;（千件）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中国建筑排烟窗产量、市场需求量及发展趋势（2021-2032）&amp;（千件）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全球建筑排烟窗市场销售额及增长率：（2021-2032）&amp;（万元）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全球市场建筑排烟窗市场规模：2021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全球市场建筑排烟窗销量及增长率（2021-2032）&amp;（千件）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全球市场建筑排烟窗价格趋势（2021-2032）&amp;（元/件）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全球主要地区建筑排烟窗销售收入（2021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全球主要地区建筑排烟窗销售收入市场份额（2021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北美市场建筑排烟窗销量及增长率（2021-2032）&amp;（千件）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北美市场建筑排烟窗收入及增长率（2021-2032）&amp;（万元）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欧洲市场建筑排烟窗销量及增长率（2021-2032）&amp;（千件）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欧洲市场建筑排烟窗收入及增长率（2021-2032）&amp;（万元）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中国市场建筑排烟窗销量及增长率（2021-2032）&amp;（千件）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中国市场建筑排烟窗收入及增长率（2021-2032）&amp;（万元）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日本市场建筑排烟窗销量及增长率（2021-2032）&amp;（千件）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日本市场建筑排烟窗收入及增长率（2021-2032）&amp;（万元）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东南亚市场建筑排烟窗销量及增长率（2021-2032）&amp;（千件）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东南亚市场建筑排烟窗收入及增长率（2021-2032）&amp;（万元）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印度市场建筑排烟窗销量及增长率（2021-2032）&amp;（千件）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印度市场建筑排烟窗收入及增长率（2021-2032）&amp;（万元）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南美市场建筑排烟窗销量及增长率（2021-2032）&amp;（千件）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南美市场建筑排烟窗收入及增长率（2021-2032）&amp;（万元）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中东市场建筑排烟窗销量及增长率（2021-2032）&amp;（千件）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中东市场建筑排烟窗收入及增长率（2021-2032）&amp;（万元）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全球不同产品类型建筑排烟窗价格走势（2021-2032）&amp;（元/件）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全球不同应用建筑排烟窗价格走势（2021-2032）&amp;（元/件）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建筑排烟窗中国企业SWOT分析</w:t>
      </w:r>
      <w:r>
        <w:rPr>
          <w:rFonts w:hint="eastAsia"/>
        </w:rPr>
        <w:br/>
      </w:r>
      <w:r>
        <w:rPr>
          <w:rFonts w:hint="eastAsia"/>
        </w:rPr>
        <w:t>　　图 43： 建筑排烟窗产业链</w:t>
      </w:r>
      <w:r>
        <w:rPr>
          <w:rFonts w:hint="eastAsia"/>
        </w:rPr>
        <w:br/>
      </w:r>
      <w:r>
        <w:rPr>
          <w:rFonts w:hint="eastAsia"/>
        </w:rPr>
        <w:t>　　图 44： 建筑排烟窗行业采购模式分析</w:t>
      </w:r>
      <w:r>
        <w:rPr>
          <w:rFonts w:hint="eastAsia"/>
        </w:rPr>
        <w:br/>
      </w:r>
      <w:r>
        <w:rPr>
          <w:rFonts w:hint="eastAsia"/>
        </w:rPr>
        <w:t>　　图 45： 建筑排烟窗行业生产模式</w:t>
      </w:r>
      <w:r>
        <w:rPr>
          <w:rFonts w:hint="eastAsia"/>
        </w:rPr>
        <w:br/>
      </w:r>
      <w:r>
        <w:rPr>
          <w:rFonts w:hint="eastAsia"/>
        </w:rPr>
        <w:t>　　图 46： 建筑排烟窗行业销售模式分析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f586941fb4918" w:history="1">
        <w:r>
          <w:rPr>
            <w:rStyle w:val="Hyperlink"/>
          </w:rPr>
          <w:t>全球与中国建筑排烟窗市场研究及前景趋势分析报告（2026-2032年）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f586941fb4918" w:history="1">
        <w:r>
          <w:rPr>
            <w:rStyle w:val="Hyperlink"/>
          </w:rPr>
          <w:t>https://www.20087.com/7/85/JianZhuPaiYanChuangFaZhanQianJing.html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4c729a8c044e8" w:history="1">
      <w:r>
        <w:rPr>
          <w:rStyle w:val="Hyperlink"/>
        </w:rPr>
        <w:t>全球与中国建筑排烟窗市场研究及前景趋势分析报告（2026-2032年）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JianZhuPaiYanChuangFaZhanQianJing.html" TargetMode="External" Id="Rba8f586941fb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JianZhuPaiYanChuangFaZhanQianJing.html" TargetMode="External" Id="R87e4c729a8c0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2026-02-11T07:14:05Z</dcterms:created>
  <dcterms:modified xsi:type="dcterms:W3CDTF">2026-02-11T08:14:05Z</dcterms:modified>
  <dc:subject>全球与中国建筑排烟窗市场研究及前景趋势分析报告（2026-2032年）</dc:subject>
  <dc:title>全球与中国建筑排烟窗市场研究及前景趋势分析报告（2026-2032年）</dc:title>
  <cp:keywords>全球与中国建筑排烟窗市场研究及前景趋势分析报告（2026-2032年）</cp:keywords>
  <dc:description>全球与中国建筑排烟窗市场研究及前景趋势分析报告（2026-2032年）</dc:description>
</cp:coreProperties>
</file>