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e6b76193e4fdc" w:history="1">
              <w:r>
                <w:rPr>
                  <w:rStyle w:val="Hyperlink"/>
                </w:rPr>
                <w:t>2026-2032年中国层压钢板行业现状分析与发展前景预测报告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e6b76193e4fdc" w:history="1">
              <w:r>
                <w:rPr>
                  <w:rStyle w:val="Hyperlink"/>
                </w:rPr>
                <w:t>2026-2032年中国层压钢板行业现状分析与发展前景预测报告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e6b76193e4fdc" w:history="1">
                <w:r>
                  <w:rPr>
                    <w:rStyle w:val="Hyperlink"/>
                  </w:rPr>
                  <w:t>https://www.20087.com/8/15/CengYaGangBanShiChangQianJing.html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钢板是兼具结构强度与表面功能性的复合材料，广泛应用于家电面板、建筑幕墙、食品包装及新能源装备。该产品通过热压或粘合工艺将金属基板（通常为冷轧钢或镀锌钢）与聚合物膜（如PVC、PET、PVDF）或铝箔复合，赋予其耐腐蚀、易清洁、装饰性强及绝缘等特性。在白色家电领域，覆膜钢板替代喷涂工艺，减少VOC排放；在锂电池壳体应用中，特定层压结构可提升防爆与绝缘性能。然而，层间附着力受温湿度循环影响易劣化，极端加工（如深冲）可能导致膜层开裂；同时，回收时金属与高分子分离困难，制约循环经济实践。</w:t>
      </w:r>
      <w:r>
        <w:rPr>
          <w:rFonts w:hint="eastAsia"/>
        </w:rPr>
        <w:br/>
      </w:r>
      <w:r>
        <w:rPr>
          <w:rFonts w:hint="eastAsia"/>
        </w:rPr>
        <w:t>　　未来，层压钢板将聚焦绿色材料、智能功能与闭环回收三大方向。生物基可降解膜材与水性粘合剂将替代传统石油基体系；光催化自清洁或抗菌涂层将拓展其在医疗与公共设施场景的应用。在制造端，激光预处理与等离子活化技术将提升界面结合强度，支持更复杂成型工艺。回收方面，热解-磁选联合工艺可高效分离金属与有机组分，推动“钢板-膜-再制造”闭环。长远看，层压钢板将从“装饰性覆材”升级为“多功能智能表皮”，在建筑光伏一体化（BIPV）、柔性电子基底等新兴领域开辟第二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e6b76193e4fdc" w:history="1">
        <w:r>
          <w:rPr>
            <w:rStyle w:val="Hyperlink"/>
          </w:rPr>
          <w:t>2026-2032年中国层压钢板行业现状分析与发展前景预测报告</w:t>
        </w:r>
      </w:hyperlink>
      <w:r>
        <w:rPr>
          <w:rFonts w:hint="eastAsia"/>
        </w:rPr>
        <w:t>》系统分析了我国层压钢板行业的市场规模、竞争格局及技术发展现状，梳理了产业链结构和重点企业表现。报告基于层压钢板行业发展轨迹，结合政策环境与层压钢板市场需求变化，研判了层压钢板行业未来发展趋势与技术演进方向，客观评估了层压钢板市场机遇与潜在风险。报告为投资者和从业者提供了专业的市场参考，有助于把握层压钢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按照不同产品类型，层压钢板主要可以分为如下几个类别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中国不同产品类型层压钢板增长趋势2021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融合法层压钢</w:t>
      </w:r>
      <w:r>
        <w:rPr>
          <w:rFonts w:hint="eastAsia"/>
        </w:rPr>
        <w:br/>
      </w:r>
      <w:r>
        <w:rPr>
          <w:rFonts w:hint="eastAsia"/>
        </w:rPr>
        <w:t>　　　　1.2.3 粘合剂层压钢</w:t>
      </w:r>
      <w:r>
        <w:rPr>
          <w:rFonts w:hint="eastAsia"/>
        </w:rPr>
        <w:br/>
      </w:r>
      <w:r>
        <w:rPr>
          <w:rFonts w:hint="eastAsia"/>
        </w:rPr>
        <w:t>　　1.3 从不同应用，层压钢板主要包括如下几个方面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中国不同应用层压钢板增长趋势2021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中国层压钢板发展现状及未来趋势（2021-2032）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中国市场层压钢板收入及增长率（2021-2032）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中国市场层压钢板销量及增长率（2021-2032）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中国市场主要层压钢板厂商分析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中国市场主要厂商层压钢板销量及市场占有率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中国市场主要厂商层压钢板销量（2021-2026）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中国市场主要厂商层压钢板销量市场份额（2021-2026）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中国市场主要厂商层压钢板收入及市场占有率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中国市场主要厂商层压钢板收入（2021-2026）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中国市场主要厂商层压钢板收入市场份额（2021-2026）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2025年中国市场主要厂商层压钢板收入排名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中国市场主要厂商层压钢板价格（2021-2026）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中国市场主要厂商层压钢板总部及产地分布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中国市场主要厂商成立时间及层压钢板商业化日期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中国市场主要厂商层压钢板产品类型及应用</w:t>
      </w:r>
      <w:r>
        <w:rPr>
          <w:rFonts w:hint="eastAsia"/>
        </w:rPr>
        <w:br/>
      </w:r>
      <w:r>
        <w:rPr>
          <w:rFonts w:hint="eastAsia"/>
        </w:rPr>
        <w:t>　　2.7 层压钢板行业集中度、竞争程度分析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层压钢板行业集中度分析：2025年中国Top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中国市场层压钢板第一梯队、第二梯队和第三梯队厂商（品牌）及2025年市场份额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重点企业（13）在中国市场层压钢板销量、收入、价格及毛利率（2021-2026）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不同产品类型层压钢板分析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中国市场不同产品类型层压钢板销量（2021-2032）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中国市场不同产品类型层压钢板销量及市场份额（2021-2026）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中国市场不同产品类型层压钢板销量预测（2027-2032）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中国市场不同产品类型层压钢板规模（2021-2032）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中国市场不同产品类型层压钢板规模及市场份额（2021-2026）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中国市场不同产品类型层压钢板规模预测（2027-2032）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中国市场不同产品类型层压钢板价格走势（2021-2032）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不同应用层压钢板分析</w:t>
      </w:r>
      <w:r>
        <w:rPr>
          <w:rFonts w:hint="eastAsia"/>
        </w:rPr>
        <w:br/>
      </w:r>
      <w:r>
        <w:rPr>
          <w:rFonts w:hint="eastAsia"/>
        </w:rPr>
        <w:t>　　5.1 中国市场不同应用层压钢板销量（2021-2032）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中国市场不同应用层压钢板销量及市场份额（2021-2026）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中国市场不同应用层压钢板销量预测（2027-2032）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中国市场不同应用层压钢板规模（2021-2032）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中国市场不同应用层压钢板规模及市场份额（2021-2026）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中国市场不同应用层压钢板规模预测（2027-2032）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中国市场不同应用层压钢板价格走势（2021-2032）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层压钢板行业发展分析---发展趋势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层压钢板行业发展分析---厂商壁垒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层压钢板行业发展分析---驱动因素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层压钢板行业发展分析---制约因素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层压钢板中国企业SWOT分析</w:t>
      </w:r>
      <w:r>
        <w:rPr>
          <w:rFonts w:hint="eastAsia"/>
        </w:rPr>
        <w:br/>
      </w:r>
      <w:r>
        <w:rPr>
          <w:rFonts w:hint="eastAsia"/>
        </w:rPr>
        <w:t>　　6.6 层压钢板行业发展分析---行业政策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层压钢板行业产业链简介</w:t>
      </w:r>
      <w:r>
        <w:rPr>
          <w:rFonts w:hint="eastAsia"/>
        </w:rPr>
        <w:br/>
      </w:r>
      <w:r>
        <w:rPr>
          <w:rFonts w:hint="eastAsia"/>
        </w:rPr>
        <w:t>　　7.2 层压钢板产业链分析-上游</w:t>
      </w:r>
      <w:r>
        <w:rPr>
          <w:rFonts w:hint="eastAsia"/>
        </w:rPr>
        <w:br/>
      </w:r>
      <w:r>
        <w:rPr>
          <w:rFonts w:hint="eastAsia"/>
        </w:rPr>
        <w:t>　　7.3 层压钢板产业链分析-中游</w:t>
      </w:r>
      <w:r>
        <w:rPr>
          <w:rFonts w:hint="eastAsia"/>
        </w:rPr>
        <w:br/>
      </w:r>
      <w:r>
        <w:rPr>
          <w:rFonts w:hint="eastAsia"/>
        </w:rPr>
        <w:t>　　7.4 层压钢板产业链分析-下游</w:t>
      </w:r>
      <w:r>
        <w:rPr>
          <w:rFonts w:hint="eastAsia"/>
        </w:rPr>
        <w:br/>
      </w:r>
      <w:r>
        <w:rPr>
          <w:rFonts w:hint="eastAsia"/>
        </w:rPr>
        <w:t>　　7.5 层压钢板行业采购模式</w:t>
      </w:r>
      <w:r>
        <w:rPr>
          <w:rFonts w:hint="eastAsia"/>
        </w:rPr>
        <w:br/>
      </w:r>
      <w:r>
        <w:rPr>
          <w:rFonts w:hint="eastAsia"/>
        </w:rPr>
        <w:t>　　7.6 层压钢板行业生产模式</w:t>
      </w:r>
      <w:r>
        <w:rPr>
          <w:rFonts w:hint="eastAsia"/>
        </w:rPr>
        <w:br/>
      </w:r>
      <w:r>
        <w:rPr>
          <w:rFonts w:hint="eastAsia"/>
        </w:rPr>
        <w:t>　　7.7 层压钢板行业销售模式及销售渠道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中国本土层压钢板产能、产量分析</w:t>
      </w:r>
      <w:r>
        <w:rPr>
          <w:rFonts w:hint="eastAsia"/>
        </w:rPr>
        <w:br/>
      </w:r>
      <w:r>
        <w:rPr>
          <w:rFonts w:hint="eastAsia"/>
        </w:rPr>
        <w:t>　　8.1 中国层压钢板供需现状及预测（2021-2032）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中国层压钢板产能、产量、产能利用率及发展趋势（2021-2032）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中国层压钢板产量、市场需求量及发展趋势（2021-2032）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中国层压钢板进出口分析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中国市场层压钢板主要进口来源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中国市场层压钢板主要出口目的地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不同产品类型层压钢板市场规模2021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不同应用层压钢板市场规模2021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中国市场主要厂商层压钢板销量（2021-2026）&amp;（千吨）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中国市场主要厂商层压钢板销量市场份额（2021-2026）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中国市场主要厂商层压钢板收入（2021-2026）&amp;（万元）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中国市场主要厂商层压钢板收入份额（2021-2026）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2025年中国主要生产商层压钢板收入排名（万元）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中国市场主要厂商层压钢板价格（2021-2026）&amp;（元/吨）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中国市场主要厂商层压钢板总部及产地分布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中国市场主要厂商成立时间及层压钢板商业化日期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中国市场主要厂商层压钢板产品类型及应用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2025年中国市场层压钢板主要厂商市场地位（第一梯队、第二梯队和第三梯队）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层压钢板市场投资、并购等现状分析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层压钢板生产基地、总部、竞争对手及市场地位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层压钢板产品规格、参数及市场应用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层压钢板销量（千吨）、收入（万元）、价格（元/吨）及毛利率（2021-2026）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中国市场不同产品类型层压钢板销量（2021-2026）&amp;（千吨）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中国市场不同产品类型层压钢板销量市场份额（2021-2026）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中国市场不同产品类型层压钢板销量预测（2027-2032）&amp;（千吨）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中国市场不同产品类型层压钢板销量市场份额预测（2027-2032）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中国市场不同产品类型层压钢板规模（2021-2026）&amp;（万元）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中国市场不同产品类型层压钢板规模市场份额（2021-2026）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中国市场不同产品类型层压钢板规模预测（2027-2032）&amp;（万元）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中国市场不同产品类型层压钢板规模市场份额预测（2027-2032）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中国市场不同应用层压钢板销量（2021-2026）&amp;（千吨）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中国市场不同应用层压钢板销量市场份额（2021-2026）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中国市场不同应用层压钢板销量预测（2027-2032）&amp;（千吨）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中国市场不同应用层压钢板销量市场份额预测（2027-2032）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中国市场不同应用层压钢板规模（2021-2026）&amp;（万元）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中国市场不同应用层压钢板规模市场份额（2021-2026）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中国市场不同应用层压钢板规模预测（2027-2032）&amp;（万元）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中国市场不同应用层压钢板规模市场份额预测（2027-2032）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层压钢板行业发展分析---发展趋势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层压钢板行业发展分析---厂商壁垒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层压钢板行业发展分析---驱动因素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层压钢板行业发展分析---制约因素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层压钢板行业相关重点政策一览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层压钢板行业供应链分析</w:t>
      </w:r>
      <w:r>
        <w:rPr>
          <w:rFonts w:hint="eastAsia"/>
        </w:rPr>
        <w:br/>
      </w:r>
      <w:r>
        <w:rPr>
          <w:rFonts w:hint="eastAsia"/>
        </w:rPr>
        <w:t>　　表 101： 层压钢板上游原料供应商</w:t>
      </w:r>
      <w:r>
        <w:rPr>
          <w:rFonts w:hint="eastAsia"/>
        </w:rPr>
        <w:br/>
      </w:r>
      <w:r>
        <w:rPr>
          <w:rFonts w:hint="eastAsia"/>
        </w:rPr>
        <w:t>　　表 102： 层压钢板行业主要下游客户</w:t>
      </w:r>
      <w:r>
        <w:rPr>
          <w:rFonts w:hint="eastAsia"/>
        </w:rPr>
        <w:br/>
      </w:r>
      <w:r>
        <w:rPr>
          <w:rFonts w:hint="eastAsia"/>
        </w:rPr>
        <w:t>　　表 103： 层压钢板典型经销商</w:t>
      </w:r>
      <w:r>
        <w:rPr>
          <w:rFonts w:hint="eastAsia"/>
        </w:rPr>
        <w:br/>
      </w:r>
      <w:r>
        <w:rPr>
          <w:rFonts w:hint="eastAsia"/>
        </w:rPr>
        <w:t>　　表 104： 中国层压钢板产量、销量、进口量及出口量（2021-2026）&amp;（千吨）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中国层压钢板产量、销量、进口量及出口量预测（2027-2032）&amp;（千吨）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中国市场层压钢板主要进口来源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中国市场层压钢板主要出口目的地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层压钢板产品图片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中国不同产品类型层压钢板市场规模市场份额2025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融合法层压钢产品图片</w:t>
      </w:r>
      <w:r>
        <w:rPr>
          <w:rFonts w:hint="eastAsia"/>
        </w:rPr>
        <w:br/>
      </w:r>
      <w:r>
        <w:rPr>
          <w:rFonts w:hint="eastAsia"/>
        </w:rPr>
        <w:t>　　图 4： 粘合剂层压钢产品图片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中国不同应用层压钢板市场份额2025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食品和饮料行业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消费品行业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中国市场层压钢板市场规模，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中国市场层压钢板收入及增长率（2021-2032）&amp;（万元）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中国市场层压钢板销量及增长率（2021-2032）&amp;（千吨）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2025年中国市场主要厂商层压钢板销量市场份额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2025年中国市场主要厂商层压钢板收入市场份额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2025年中国市场前五大厂商层压钢板市场份额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2025年中国市场层压钢板第一梯队、第二梯队和第三梯队厂商（品牌）及市场份额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中国市场不同产品类型层压钢板价格走势（2021-2032）&amp;（元/吨）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中国市场不同应用层压钢板价格走势（2021-2032）&amp;（元/吨）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层压钢板中国企业SWOT分析</w:t>
      </w:r>
      <w:r>
        <w:rPr>
          <w:rFonts w:hint="eastAsia"/>
        </w:rPr>
        <w:br/>
      </w:r>
      <w:r>
        <w:rPr>
          <w:rFonts w:hint="eastAsia"/>
        </w:rPr>
        <w:t>　　图 20： 层压钢板产业链</w:t>
      </w:r>
      <w:r>
        <w:rPr>
          <w:rFonts w:hint="eastAsia"/>
        </w:rPr>
        <w:br/>
      </w:r>
      <w:r>
        <w:rPr>
          <w:rFonts w:hint="eastAsia"/>
        </w:rPr>
        <w:t>　　图 21： 层压钢板行业采购模式分析</w:t>
      </w:r>
      <w:r>
        <w:rPr>
          <w:rFonts w:hint="eastAsia"/>
        </w:rPr>
        <w:br/>
      </w:r>
      <w:r>
        <w:rPr>
          <w:rFonts w:hint="eastAsia"/>
        </w:rPr>
        <w:t>　　图 22： 层压钢板行业生产模式分析</w:t>
      </w:r>
      <w:r>
        <w:rPr>
          <w:rFonts w:hint="eastAsia"/>
        </w:rPr>
        <w:br/>
      </w:r>
      <w:r>
        <w:rPr>
          <w:rFonts w:hint="eastAsia"/>
        </w:rPr>
        <w:t>　　图 23： 层压钢板行业销售模式分析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中国层压钢板产能、产量、产能利用率及发展趋势（2021-2032）&amp;（千吨）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中国层压钢板产量、市场需求量及发展趋势（2021-2032）&amp;（千吨）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e6b76193e4fdc" w:history="1">
        <w:r>
          <w:rPr>
            <w:rStyle w:val="Hyperlink"/>
          </w:rPr>
          <w:t>2026-2032年中国层压钢板行业现状分析与发展前景预测报告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e6b76193e4fdc" w:history="1">
        <w:r>
          <w:rPr>
            <w:rStyle w:val="Hyperlink"/>
          </w:rPr>
          <w:t>https://www.20087.com/8/15/CengYaGangBanShiChangQianJing.html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热点：锌钢护栏厚度国家标准、层压钢板划伤的原因、钢结构防腐防锈刷漆规范、层压钢板表面洁净度是多少、压型钢板楼承板、层压钢板留胶、槽钢生产工艺流程视频、层压钢板周转率、钢板找方的图解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4f85c8f974226" w:history="1">
      <w:r>
        <w:rPr>
          <w:rStyle w:val="Hyperlink"/>
        </w:rPr>
        <w:t>2026-2032年中国层压钢板行业现状分析与发展前景预测报告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engYaGangBanShiChangQianJing.html" TargetMode="External" Id="R053e6b76193e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engYaGangBanShiChangQianJing.html" TargetMode="External" Id="Rde34f85c8f97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2025-11-30T00:44:16Z</dcterms:created>
  <dcterms:modified xsi:type="dcterms:W3CDTF">2025-11-30T01:44:16Z</dcterms:modified>
  <dc:subject>2026-2032年中国层压钢板行业现状分析与发展前景预测报告</dc:subject>
  <dc:title>2026-2032年中国层压钢板行业现状分析与发展前景预测报告</dc:title>
  <cp:keywords>2026-2032年中国层压钢板行业现状分析与发展前景预测报告</cp:keywords>
  <dc:description>2026-2032年中国层压钢板行业现状分析与发展前景预测报告</dc:description>
</cp:coreProperties>
</file>