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c56cc2e2048df" w:history="1">
              <w:r>
                <w:rPr>
                  <w:rStyle w:val="Hyperlink"/>
                </w:rPr>
                <w:t>2024-2030年中国无缝钢管发展调研及发展趋势预测报告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c56cc2e2048df" w:history="1">
              <w:r>
                <w:rPr>
                  <w:rStyle w:val="Hyperlink"/>
                </w:rPr>
                <w:t>2024-2030年中国无缝钢管发展调研及发展趋势预测报告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c56cc2e2048df" w:history="1">
                <w:r>
                  <w:rPr>
                    <w:rStyle w:val="Hyperlink"/>
                  </w:rPr>
                  <w:t>https://www.20087.com/9/25/WuFengGangGuanHangYeFenXiBaoGao.html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因其优异的机械性能和耐腐蚀性，在石油天然气、化工、航空航天和建筑等行业中扮演着重要角色。随着工业自动化和精密制造技术的进步，无缝钢管的生产质量和效率不断提高。同时，为了应对特定行业的需求，如深海钻探和极端环境下的应用，高性能无缝钢管的开发成为行业重点。</w:t>
      </w:r>
      <w:r>
        <w:rPr>
          <w:rFonts w:hint="eastAsia"/>
        </w:rPr>
        <w:br/>
      </w:r>
      <w:r>
        <w:rPr>
          <w:rFonts w:hint="eastAsia"/>
        </w:rPr>
        <w:t>　　未来，无缝钢管行业将更加注重材料科学和智能制造。新材料的研发，如高强度合金和复合材料，将推动无缝钢管性能的突破，满足更苛刻的工作条件。同时，数字化和机器人技术的应用，将实现无缝钢管生产的自动化和智能化，提高生产灵活性和成本效益。此外，供应链的优化和全球化的市场布局，将促进无缝钢管行业的国际化发展，增强企业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c56cc2e2048df" w:history="1">
        <w:r>
          <w:rPr>
            <w:rStyle w:val="Hyperlink"/>
          </w:rPr>
          <w:t>2024-2030年中国无缝钢管发展调研及发展趋势预测报告</w:t>
        </w:r>
      </w:hyperlink>
      <w:r>
        <w:rPr>
          <w:rFonts w:hint="eastAsia"/>
        </w:rPr>
        <w:t>》依托我们多年来对无缝钢管产品的研究，结合无缝钢管产品历年供需关系变化规律，对无缝钢管产品内的企业群体进行了深入的调查与研究，采用定量及定性的科学研究方法撰写而成。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c56cc2e2048df" w:history="1">
        <w:r>
          <w:rPr>
            <w:rStyle w:val="Hyperlink"/>
          </w:rPr>
          <w:t>2024-2030年中国无缝钢管发展调研及发展趋势预测报告</w:t>
        </w:r>
      </w:hyperlink>
      <w:r>
        <w:rPr>
          <w:rFonts w:hint="eastAsia"/>
        </w:rPr>
        <w:t>》对我国无缝钢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无缝钢管行业概述</w:t>
      </w:r>
      <w:r>
        <w:rPr>
          <w:rFonts w:hint="eastAsia"/>
        </w:rPr>
        <w:br/>
      </w:r>
      <w:r>
        <w:rPr>
          <w:rFonts w:hint="eastAsia"/>
        </w:rPr>
        <w:t>　　第一节 无缝钢管行业界定</w:t>
      </w:r>
      <w:r>
        <w:rPr>
          <w:rFonts w:hint="eastAsia"/>
        </w:rPr>
        <w:br/>
      </w:r>
      <w:r>
        <w:rPr>
          <w:rFonts w:hint="eastAsia"/>
        </w:rPr>
        <w:t>　　第二节 无缝钢管行业发展历程</w:t>
      </w:r>
      <w:r>
        <w:rPr>
          <w:rFonts w:hint="eastAsia"/>
        </w:rPr>
        <w:br/>
      </w:r>
      <w:r>
        <w:rPr>
          <w:rFonts w:hint="eastAsia"/>
        </w:rPr>
        <w:t>　　第三节 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中国无缝钢管行业政策环境分析</w:t>
      </w:r>
      <w:r>
        <w:rPr>
          <w:rFonts w:hint="eastAsia"/>
        </w:rPr>
        <w:br/>
      </w:r>
      <w:r>
        <w:rPr>
          <w:rFonts w:hint="eastAsia"/>
        </w:rPr>
        <w:t>　　第五节 无缝钢管行业技术发展现状及趋势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全球无缝钢管行业运行状况分析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2023-2024年全球无缝钢管行业发展概况</w:t>
      </w:r>
      <w:r>
        <w:rPr>
          <w:rFonts w:hint="eastAsia"/>
        </w:rPr>
        <w:br/>
      </w:r>
      <w:r>
        <w:rPr>
          <w:rFonts w:hint="eastAsia"/>
        </w:rPr>
        <w:t>　　第二节 全球无缝钢管行业发展现状及趋势分析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二、全球无缝钢管行业市场分布情况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三、全球无缝钢管行业发展趋势分析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全球无缝钢管行业重点区域发展分析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中国无缝钢管行业运行状况分析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2023-2024年无缝钢管行业最新动态分析</w:t>
      </w:r>
      <w:r>
        <w:rPr>
          <w:rFonts w:hint="eastAsia"/>
        </w:rPr>
        <w:br/>
      </w:r>
      <w:r>
        <w:rPr>
          <w:rFonts w:hint="eastAsia"/>
        </w:rPr>
        <w:t>　　　　一、无缝钢管行业相关动态概述</w:t>
      </w:r>
      <w:r>
        <w:rPr>
          <w:rFonts w:hint="eastAsia"/>
        </w:rPr>
        <w:br/>
      </w:r>
      <w:r>
        <w:rPr>
          <w:rFonts w:hint="eastAsia"/>
        </w:rPr>
        <w:t>　　　　二、无缝钢管行业发展热点聚焦</w:t>
      </w:r>
      <w:r>
        <w:rPr>
          <w:rFonts w:hint="eastAsia"/>
        </w:rPr>
        <w:br/>
      </w:r>
      <w:r>
        <w:rPr>
          <w:rFonts w:hint="eastAsia"/>
        </w:rPr>
        <w:t>　　第二节 中国无缝钢管行业规模分析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一、2019-2024年无缝钢管行业市场供给分析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二、2019-2024年无缝钢管行业市场需求分析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三、2019-2024年无缝钢管行业市场规模分析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2024年中国无缝钢管行业集中度分析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一、无缝钢管行业市场区域分布情况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二、无缝钢管行业市场集中度情况</w:t>
      </w:r>
      <w:r>
        <w:rPr>
          <w:rFonts w:hint="eastAsia"/>
        </w:rPr>
        <w:br/>
      </w:r>
      <w:r>
        <w:rPr>
          <w:rFonts w:hint="eastAsia"/>
        </w:rPr>
        <w:t>　　　　三、无缝钢管行业企业集中度分析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2019-2024年中国无缝钢管行业重点地区调研分析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一、中国无缝钢管行业重点区域市场结构调研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二、**地区无缝钢管行业调研分析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三、**地区无缝钢管行业调研分析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四、**地区无缝钢管行业调研分析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五、**地区无缝钢管行业调研分析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六、**地区无缝钢管行业调研分析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无缝钢管行业产品市场价格分析与预测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2019-2024年无缝钢管市场价格回顾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2023-2024年无缝钢管市场价格现状分析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影响无缝钢管市场价格因素分析</w:t>
      </w:r>
      <w:r>
        <w:rPr>
          <w:rFonts w:hint="eastAsia"/>
        </w:rPr>
        <w:br/>
      </w:r>
      <w:r>
        <w:rPr>
          <w:rFonts w:hint="eastAsia"/>
        </w:rPr>
        <w:t>　　第四节 无缝钢管市场价格走势预测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无缝钢管企业（一）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无缝钢管企业（二）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无缝钢管企业（三）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无缝钢管企业（四）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无缝钢管企业（五）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无缝钢管企业（六）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无缝钢管企业发展策略分析</w:t>
      </w:r>
      <w:r>
        <w:rPr>
          <w:rFonts w:hint="eastAsia"/>
        </w:rPr>
        <w:br/>
      </w:r>
      <w:r>
        <w:rPr>
          <w:rFonts w:hint="eastAsia"/>
        </w:rPr>
        <w:t>　　第一节 无缝钢管市场策略分析</w:t>
      </w:r>
      <w:r>
        <w:rPr>
          <w:rFonts w:hint="eastAsia"/>
        </w:rPr>
        <w:br/>
      </w:r>
      <w:r>
        <w:rPr>
          <w:rFonts w:hint="eastAsia"/>
        </w:rPr>
        <w:t>　　　　一、无缝钢管价格策略分析</w:t>
      </w:r>
      <w:r>
        <w:rPr>
          <w:rFonts w:hint="eastAsia"/>
        </w:rPr>
        <w:br/>
      </w:r>
      <w:r>
        <w:rPr>
          <w:rFonts w:hint="eastAsia"/>
        </w:rPr>
        <w:t>　　　　二、无缝钢管渠道策略分析</w:t>
      </w:r>
      <w:r>
        <w:rPr>
          <w:rFonts w:hint="eastAsia"/>
        </w:rPr>
        <w:br/>
      </w:r>
      <w:r>
        <w:rPr>
          <w:rFonts w:hint="eastAsia"/>
        </w:rPr>
        <w:t>　　第二节 无缝钢管销售策略分析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提高无缝钢管企业竞争力的策略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一、提高中国无缝钢管企业核心竞争力的对策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二、无缝钢管企业提升竞争力的主要方向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三、影响无缝钢管企业核心竞争力的因素及提升途径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四、提高无缝钢管企业竞争力的策略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对我国无缝钢管品牌的战略思考</w:t>
      </w:r>
      <w:r>
        <w:rPr>
          <w:rFonts w:hint="eastAsia"/>
        </w:rPr>
        <w:br/>
      </w:r>
      <w:r>
        <w:rPr>
          <w:rFonts w:hint="eastAsia"/>
        </w:rPr>
        <w:t>　　　　一、无缝钢管实施品牌战略的意义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三、我国无缝钢管企业的品牌战略</w:t>
      </w:r>
      <w:r>
        <w:rPr>
          <w:rFonts w:hint="eastAsia"/>
        </w:rPr>
        <w:br/>
      </w:r>
      <w:r>
        <w:rPr>
          <w:rFonts w:hint="eastAsia"/>
        </w:rPr>
        <w:t>　　　　四、无缝钢管品牌战略管理的策略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2024-2030年无缝钢管行业发展趋势及投资风险分析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2024-2030年无缝钢管行业发展趋势预测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一、中国无缝钢管行业发展方向分析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二、2024-2030年中国无缝钢管行业市场规模预测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三、2024-2030年中国无缝钢管行业供给情况预测分析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四、2024-2030年中国无缝钢管行业需求情况预测分析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当前无缝钢管行业存在的问题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一、无缝钢管市场竞争风险</w:t>
      </w:r>
      <w:r>
        <w:rPr>
          <w:rFonts w:hint="eastAsia"/>
        </w:rPr>
        <w:br/>
      </w:r>
      <w:r>
        <w:rPr>
          <w:rFonts w:hint="eastAsia"/>
        </w:rPr>
        <w:t>　　　　二、无缝钢管行业原材料压力风险分析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三、无缝钢管技术风险分析</w:t>
      </w:r>
      <w:r>
        <w:rPr>
          <w:rFonts w:hint="eastAsia"/>
        </w:rPr>
        <w:br/>
      </w:r>
      <w:r>
        <w:rPr>
          <w:rFonts w:hint="eastAsia"/>
        </w:rPr>
        <w:t>　　　　四、无缝钢管行业政策和体制风险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五、无缝钢管行业外资进入现状及对未来市场的威胁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2024-2030年无缝钢管行业盈利模式与投资策略探讨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国外无缝钢管行业投资现状及经营模式分析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一、境外无缝钢管行业成长情况调查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我国无缝钢管行业商业模式探讨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我国无缝钢管行业投资国际化发展战略分析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我国无缝钢管行业投资策略分析</w:t>
      </w:r>
      <w:r>
        <w:rPr>
          <w:rFonts w:hint="eastAsia"/>
        </w:rPr>
        <w:br/>
      </w:r>
      <w:r>
        <w:rPr>
          <w:rFonts w:hint="eastAsia"/>
        </w:rPr>
        <w:t>　　第五节 无缝钢管行业最优投资路径设计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无缝钢管投资机会分析与项目投资建议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无缝钢管投资机会分析</w:t>
      </w:r>
      <w:r>
        <w:rPr>
          <w:rFonts w:hint="eastAsia"/>
        </w:rPr>
        <w:br/>
      </w:r>
      <w:r>
        <w:rPr>
          <w:rFonts w:hint="eastAsia"/>
        </w:rPr>
        <w:t>　　第二节 无缝钢管投资趋势分析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一、无缝钢管行业投资环境考察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二、无缝钢管投资风险及控制策略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三、无缝钢管产品投资方向建议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四、无缝钢管项目投资建议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无缝钢管行业类别</w:t>
      </w:r>
      <w:r>
        <w:rPr>
          <w:rFonts w:hint="eastAsia"/>
        </w:rPr>
        <w:br/>
      </w:r>
      <w:r>
        <w:rPr>
          <w:rFonts w:hint="eastAsia"/>
        </w:rPr>
        <w:t>　　图表 无缝钢管行业产业链调研</w:t>
      </w:r>
      <w:r>
        <w:rPr>
          <w:rFonts w:hint="eastAsia"/>
        </w:rPr>
        <w:br/>
      </w:r>
      <w:r>
        <w:rPr>
          <w:rFonts w:hint="eastAsia"/>
        </w:rPr>
        <w:t>　　图表 无缝钢管行业现状</w:t>
      </w:r>
      <w:r>
        <w:rPr>
          <w:rFonts w:hint="eastAsia"/>
        </w:rPr>
        <w:br/>
      </w:r>
      <w:r>
        <w:rPr>
          <w:rFonts w:hint="eastAsia"/>
        </w:rPr>
        <w:t>　　图表 无缝钢管行业标准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2024年中国无缝钢管行业产能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2019-2024年中国无缝钢管行业产量统计</w:t>
      </w:r>
      <w:r>
        <w:rPr>
          <w:rFonts w:hint="eastAsia"/>
        </w:rPr>
        <w:br/>
      </w:r>
      <w:r>
        <w:rPr>
          <w:rFonts w:hint="eastAsia"/>
        </w:rPr>
        <w:t>　　图表 无缝钢管行业动态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2019-2024年中国无缝钢管市场需求量</w:t>
      </w:r>
      <w:r>
        <w:rPr>
          <w:rFonts w:hint="eastAsia"/>
        </w:rPr>
        <w:br/>
      </w:r>
      <w:r>
        <w:rPr>
          <w:rFonts w:hint="eastAsia"/>
        </w:rPr>
        <w:t>　　图表 2024年中国无缝钢管行业需求区域调研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2019-2024年中国无缝钢管行情</w:t>
      </w:r>
      <w:r>
        <w:rPr>
          <w:rFonts w:hint="eastAsia"/>
        </w:rPr>
        <w:br/>
      </w:r>
      <w:r>
        <w:rPr>
          <w:rFonts w:hint="eastAsia"/>
        </w:rPr>
        <w:t>　　图表 2019-2024年中国无缝钢管价格走势图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2019-2024年中国无缝钢管进口统计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**地区无缝钢管市场规模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**地区无缝钢管市场调研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**地区无缝钢管市场规模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**地区无缝钢管市场调研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无缝钢管行业竞争对手分析</w:t>
      </w:r>
      <w:r>
        <w:rPr>
          <w:rFonts w:hint="eastAsia"/>
        </w:rPr>
        <w:br/>
      </w:r>
      <w:r>
        <w:rPr>
          <w:rFonts w:hint="eastAsia"/>
        </w:rPr>
        <w:t>　　图表 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2024-2030年中国无缝钢管行业产能预测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无缝钢管行业准入条件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2024-2030年中国无缝钢管行业信息化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2024-2030年中国无缝钢管行业风险分析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2024-2030年中国无缝钢管行业发展趋势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2024-2030年中国无缝钢管市场前景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c56cc2e2048df" w:history="1">
        <w:r>
          <w:rPr>
            <w:rStyle w:val="Hyperlink"/>
          </w:rPr>
          <w:t>2024-2030年中国无缝钢管发展调研及发展趋势预测报告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c56cc2e2048df" w:history="1">
        <w:r>
          <w:rPr>
            <w:rStyle w:val="Hyperlink"/>
          </w:rPr>
          <w:t>https://www.20087.com/9/25/WuFengGangGuanHangYeFenXiBaoGao.html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e1cada434460f" w:history="1">
      <w:r>
        <w:rPr>
          <w:rStyle w:val="Hyperlink"/>
        </w:rPr>
        <w:t>2024-2030年中国无缝钢管发展调研及发展趋势预测报告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uFengGangGuanHangYeFenXiBaoGao.html" TargetMode="External" Id="R832c56cc2e20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uFengGangGuanHangYeFenXiBaoGao.html" TargetMode="External" Id="Ra05e1cada434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2024-01-18T06:09:00Z</dcterms:created>
  <dcterms:modified xsi:type="dcterms:W3CDTF">2024-01-18T07:09:00Z</dcterms:modified>
  <dc:subject>2024-2030年中国无缝钢管发展调研及发展趋势预测报告</dc:subject>
  <dc:title>2024-2030年中国无缝钢管发展调研及发展趋势预测报告</dc:title>
  <cp:keywords>2024-2030年中国无缝钢管发展调研及发展趋势预测报告</cp:keywords>
  <dc:description>2024-2030年中国无缝钢管发展调研及发展趋势预测报告</dc:description>
</cp:coreProperties>
</file>