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5df3ffe9848d9" w:history="1">
              <w:r>
                <w:rPr>
                  <w:rStyle w:val="Hyperlink"/>
                </w:rPr>
                <w:t>中国GRC材料行业现状调研及未来发展趋势分析报告（2025-2031年）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5df3ffe9848d9" w:history="1">
              <w:r>
                <w:rPr>
                  <w:rStyle w:val="Hyperlink"/>
                </w:rPr>
                <w:t>中国GRC材料行业现状调研及未来发展趋势分析报告（2025-2031年）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5df3ffe9848d9" w:history="1">
                <w:r>
                  <w:rPr>
                    <w:rStyle w:val="Hyperlink"/>
                  </w:rPr>
                  <w:t>https://www.20087.com/M_JianCaiFangChan/59/GRCCaiLiaoDeFaZhanQianJing.html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GRC（Glass Fiber Reinforced Concrete）材料即玻璃纤维增强混凝土，是一种新型建筑材料，具有强度高、重量轻、耐腐蚀、可塑性强等特点，在建筑装饰、景观雕塑等领域得到广泛应用。近年来，随着环保意识的增强和绿色建筑的兴起，GRC材料因其优异的环保性能和节能效果而受到青睐。同时，随着3D打印技术的成熟，GRC材料可以实现复杂形状的精确制造，满足设计师的创意需求，为建筑艺术创作提供更多可能性。</w:t>
      </w:r>
      <w:r>
        <w:rPr>
          <w:rFonts w:hint="eastAsia"/>
        </w:rPr>
        <w:br/>
      </w:r>
      <w:r>
        <w:rPr>
          <w:rFonts w:hint="eastAsia"/>
        </w:rPr>
        <w:t>　　未来，GRC材料市场将迎来更广阔的发展空间。一方面，随着城市化进程的加快，建筑装饰和景观设计的需求将持续增长，为GRC材料提供广阔的市场机遇；另一方面，随着绿色建筑标准的不断提高，GRC材料的环保优势将进一步凸显，成为建筑设计的首选材料。此外，随着智能制造技术的发展，GRC材料的生产过程将更加高效、精准，有助于降低生产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5df3ffe9848d9" w:history="1">
        <w:r>
          <w:rPr>
            <w:rStyle w:val="Hyperlink"/>
          </w:rPr>
          <w:t>中国GRC材料行业现状调研及未来发展趋势分析报告（2025-2031年）</w:t>
        </w:r>
      </w:hyperlink>
      <w:r>
        <w:rPr>
          <w:rFonts w:hint="eastAsia"/>
        </w:rPr>
        <w:t>》系统分析了GRC材料行业的现状，全面梳理了GRC材料市场需求、市场规模、产业链结构及价格体系，详细解读了GRC材料细分市场特点。报告结合权威数据，科学预测了GRC材料市场前景与发展趋势，客观分析了品牌竞争格局、市场集中度及重点企业的运营表现，并指出了GRC材料行业面临的机遇与风险。为GRC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2025年中国GRC材料行业整体局势发展综述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中国GRC材料行业发展形势情况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一、中国GRC材料行业发展周期</w:t>
      </w:r>
      <w:r>
        <w:rPr>
          <w:rFonts w:hint="eastAsia"/>
        </w:rPr>
        <w:br/>
      </w:r>
      <w:r>
        <w:rPr>
          <w:rFonts w:hint="eastAsia"/>
        </w:rPr>
        <w:t>　　　　二、中国GRC材料行业产业链分析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三、中国GRC材料行业发展SWOT分析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近几年中国GRC材料行业运行状况研究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一、2025-2031年中国GRC材料行业产量统计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二、2025-2031年中国GRC材料行业需求量走势</w:t>
      </w:r>
      <w:r>
        <w:rPr>
          <w:rFonts w:hint="eastAsia"/>
        </w:rPr>
        <w:br/>
      </w:r>
      <w:r>
        <w:rPr>
          <w:rFonts w:hint="eastAsia"/>
        </w:rPr>
        <w:t>　　　　三、2025-2031年中国GRC材料行业进出口分析</w:t>
      </w:r>
      <w:r>
        <w:rPr>
          <w:rFonts w:hint="eastAsia"/>
        </w:rPr>
        <w:br/>
      </w:r>
      <w:r>
        <w:rPr>
          <w:rFonts w:hint="eastAsia"/>
        </w:rPr>
        <w:t>　　　　四、2025-2031年中国GRC材料行业整体供需状况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2020-2025年中国GRC材料行业经济环境展望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中国GRC材料行业社会环境分析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中国GRC材料行业政策法规解读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中国GRC材料行业国际贸易环境研究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2025-2031年中国GRC材料行业数据情报跟踪监测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2025年中国GRC材料行业结构分析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2025-2031年中国GRC材料行业产值分析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2025-2031年中国GRC材料行业成本费用分析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2025-2031年中国GRC材料行业盈利能力分析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2025-2031年中国GRC材料行业区域市场需求状况预测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四、2025-2031年GRC材料行业发展前景预测国GRC材料市场需求态势分析及投资发展盈利预测报告2025-2031年第四节 2025-2031年华南地区GRC材料市场需求状况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三、上游供应链对GRC材料行业发展的影响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三、下游供应链对GRC材料行业发展的影响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2020-2025年中国GRC材料行业成本费用统计分析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2020-2025年GRC材料行业产品销售成本分析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2020-2025年GRC材料行业销售费用分析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2020-2025年GRC材料行业管理费用分析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2020-2025年GRC材料行业财务费用分析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中国GRC材料产业市场营销策略竞争深度研究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2025年中国GRC材料行业营销策略和销售渠道考察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中国GRC材料行业目前主要营销渠道分析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中国GRC材料行业企业营销策略</w:t>
      </w:r>
      <w:r>
        <w:rPr>
          <w:rFonts w:hint="eastAsia"/>
        </w:rPr>
        <w:br/>
      </w:r>
      <w:r>
        <w:rPr>
          <w:rFonts w:hint="eastAsia"/>
        </w:rPr>
        <w:t>　　第三节 中国GRC材料行业产品营销策略建议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中国GRC材料行业营销渠道变革专家研究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一、GRC材料行业营销渠道新理念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二、GRC材料行业渠道管理新发展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中国GRC材料行业营销渠道发展趋势点评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2025年中国GRC材料行业需求用户分析</w:t>
      </w:r>
      <w:r>
        <w:rPr>
          <w:rFonts w:hint="eastAsia"/>
        </w:rPr>
        <w:br/>
      </w:r>
      <w:r>
        <w:rPr>
          <w:rFonts w:hint="eastAsia"/>
        </w:rPr>
        <w:t>　　第一节 2025年GRC材料行业用户认知程度分析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2025年中国GRC材料行业用户需求特点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2025年中国GRC材料行业用户关注因素分析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2025年GRC材料行业其它用户特征分析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2025年中国GRC材料行业整体竞争格局形势剖析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2025年中国GRC材料行业集中度分析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2025年中国GRC材料行业与替代品行业市场分析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2025-2031年中国GRC材料行业市场竞争趋势预测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2025年中国GRC材料企业竞争力指标分析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北京宝贵石艺科技有限公司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大连新益建材有限公司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河南玛纳建筑模板有限公司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北京伟力达科技发展有限公司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2025-2031年中国GRC材料行业市场盈利预测与投资潜力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2025-2031年中国GRC材料行业市场规模预测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2025-2031年中国GRC材料行业盈利水平分析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2025-2031年中国GRC材料投资机会分析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2025-2031年中国GRC材料总体机会专家评价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2025-2031年中国GRC材料行业前景展望及对策分析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一、GRC材料行业市场发展前景分析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二、GRC材料行业市场蕴藏的商机探讨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三、GRC材料行业“十五五”规划解读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2025-2031年中国GRC材料产业未来发展预测及投资风险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中国GRC材料行业发展预测与投资前景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中国GRC材料产业投资风险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当前经济不景气环境下GRC材料企业防范措施及策略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2025-2031年中国GRC材料行业投资风险策略探讨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三、GRC材料行业投资效益分析</w:t>
      </w:r>
      <w:r>
        <w:rPr>
          <w:rFonts w:hint="eastAsia"/>
        </w:rPr>
        <w:br/>
      </w:r>
      <w:r>
        <w:rPr>
          <w:rFonts w:hint="eastAsia"/>
        </w:rPr>
        <w:t>　　第二节 中国GRC材料行业投资环境考察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中国GRC材料行业投资风险控制策略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GRC材料行业技术应用注意事项</w:t>
      </w:r>
      <w:r>
        <w:rPr>
          <w:rFonts w:hint="eastAsia"/>
        </w:rPr>
        <w:br/>
      </w:r>
      <w:r>
        <w:rPr>
          <w:rFonts w:hint="eastAsia"/>
        </w:rPr>
        <w:t>　　第五节 GRC材料行业项目投资注意事项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GRC材料行业生产开发注意事项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[中:智:林:]GRC材料行业销售注意事项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我国GRC材料行业所处生命周期示意图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表3 GRC材料的产业链结构图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2020-2025年中国GRC材料行业产量统计</w:t>
      </w:r>
      <w:r>
        <w:rPr>
          <w:rFonts w:hint="eastAsia"/>
        </w:rPr>
        <w:br/>
      </w:r>
      <w:r>
        <w:rPr>
          <w:rFonts w:hint="eastAsia"/>
        </w:rPr>
        <w:t>　　图表 7 2020-2025年中国GRC材料行业整体供需状况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图11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2020-2025年我国GRC材料行业企业数量增长情况分析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32 2020-2025年我国GRC材料行业从业人数增长情况分析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33 2025-2031年我国GRC材料行业资产规模增长分析</w:t>
      </w:r>
      <w:r>
        <w:rPr>
          <w:rFonts w:hint="eastAsia"/>
        </w:rPr>
        <w:br/>
      </w:r>
      <w:r>
        <w:rPr>
          <w:rFonts w:hint="eastAsia"/>
        </w:rPr>
        <w:t>　　图表 34 2025年GRC材料行业不同类型企业数量分析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35 2025年我国GRC材料行业不同所有制分析企业数量结构分析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36 2025年我国GRC材料行业不同规模企业销售收入结构分析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37 2025年GRC材料行业不同所有制企业销售收入结构分析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2025-2031年我国GRC材料行业工业销售产值及增长情况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40 2025-2031年我国GRC材料行业出口交货值分析</w:t>
      </w:r>
      <w:r>
        <w:rPr>
          <w:rFonts w:hint="eastAsia"/>
        </w:rPr>
        <w:br/>
      </w:r>
      <w:r>
        <w:rPr>
          <w:rFonts w:hint="eastAsia"/>
        </w:rPr>
        <w:t>　　图表 41 2025-2031年我国GRC材料行业销售成本统计分析</w:t>
      </w:r>
      <w:r>
        <w:rPr>
          <w:rFonts w:hint="eastAsia"/>
        </w:rPr>
        <w:br/>
      </w:r>
      <w:r>
        <w:rPr>
          <w:rFonts w:hint="eastAsia"/>
        </w:rPr>
        <w:t>　　图表 42 2025-2031年中国GRC材料行业费用统计分析</w:t>
      </w:r>
      <w:r>
        <w:rPr>
          <w:rFonts w:hint="eastAsia"/>
        </w:rPr>
        <w:br/>
      </w:r>
      <w:r>
        <w:rPr>
          <w:rFonts w:hint="eastAsia"/>
        </w:rPr>
        <w:t>　　图表 43 2020-2025年我国GRC材料行业主要盈利指标分析</w:t>
      </w:r>
      <w:r>
        <w:rPr>
          <w:rFonts w:hint="eastAsia"/>
        </w:rPr>
        <w:br/>
      </w:r>
      <w:r>
        <w:rPr>
          <w:rFonts w:hint="eastAsia"/>
        </w:rPr>
        <w:t>　　图表 44 2020-2025年我国GRC材料行业盈利能力指标分析</w:t>
      </w:r>
      <w:r>
        <w:rPr>
          <w:rFonts w:hint="eastAsia"/>
        </w:rPr>
        <w:br/>
      </w:r>
      <w:r>
        <w:rPr>
          <w:rFonts w:hint="eastAsia"/>
        </w:rPr>
        <w:t>　　图表 45 2025年华北地区GRC材料行业发展现状分析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46 2025年华北地区GRC材料行业市场规模情况分析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47 2025-2031年华北地区GRC材料市场需求情况预测</w:t>
      </w:r>
      <w:r>
        <w:rPr>
          <w:rFonts w:hint="eastAsia"/>
        </w:rPr>
        <w:br/>
      </w:r>
      <w:r>
        <w:rPr>
          <w:rFonts w:hint="eastAsia"/>
        </w:rPr>
        <w:t>　　图表 49 2025年东北地区GRC材料行业发展现状分析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50 2025年东北地区GRC材料行业市场规模情况分析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53 2025年华东地区GRC材料行业发展现状分析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54 2025年华东地区GRC材料行业市场规模情况分析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57 2025年华南地区GRC材料行业发展现状分析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58 2025年华南地区GRC材料行业市场规模情况分析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61 2025年华中地区GRC材料行业发展现状分析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62 2025年华中地区GRC材料行业市场规模情况分析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65 2025年西南地区GRC材料行业发展现状分析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66 2025年西南地区GRC材料行业市场规模情况分析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69 2025年西北地区GRC材料行业发展现状分析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70 2025年西北地区GRC材料行业市场规模情况分析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71 2025-2031年西北地区GRC材料市场需求情况预测</w:t>
      </w:r>
      <w:r>
        <w:rPr>
          <w:rFonts w:hint="eastAsia"/>
        </w:rPr>
        <w:br/>
      </w:r>
      <w:r>
        <w:rPr>
          <w:rFonts w:hint="eastAsia"/>
        </w:rPr>
        <w:t>　　图表 72 2025-2031年西北地区GRC材料行业发展前景预测</w:t>
      </w:r>
      <w:r>
        <w:rPr>
          <w:rFonts w:hint="eastAsia"/>
        </w:rPr>
        <w:br/>
      </w:r>
      <w:r>
        <w:rPr>
          <w:rFonts w:hint="eastAsia"/>
        </w:rPr>
        <w:t>　　图表 73 2025-2031年我国GRC材料行业销售成本统计分析</w:t>
      </w:r>
      <w:r>
        <w:rPr>
          <w:rFonts w:hint="eastAsia"/>
        </w:rPr>
        <w:br/>
      </w:r>
      <w:r>
        <w:rPr>
          <w:rFonts w:hint="eastAsia"/>
        </w:rPr>
        <w:t>　　图表 74 2025年我国GRC材料行业不同规模企业销售成本分布图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75 2025年我国GRC材料行业不同所有制企业销售成本分布图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77 2025年我国GRC材料行业不同规模企业销售费用占比比较分析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78 2025年我国GRC材料行业所有制企业销售费用占比比较分析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79 2025-2031年中国GRC材料行业管理费用统计分析</w:t>
      </w:r>
      <w:r>
        <w:rPr>
          <w:rFonts w:hint="eastAsia"/>
        </w:rPr>
        <w:br/>
      </w:r>
      <w:r>
        <w:rPr>
          <w:rFonts w:hint="eastAsia"/>
        </w:rPr>
        <w:t>　　图表 80 2025年我国GRC材料行业不同规模企业管理费用占比比较分析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81 2025年我国GRC材料行业所有制企业管理费用占比比较分析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2025年我国GRC材料行业不同规模企业财务费用占比比较分析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84 2025年我国GRC材料行业所有制企业财务费用占比比较分析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85 消费者对GRC材料认知度宏观调查</w:t>
      </w:r>
      <w:r>
        <w:rPr>
          <w:rFonts w:hint="eastAsia"/>
        </w:rPr>
        <w:br/>
      </w:r>
      <w:r>
        <w:rPr>
          <w:rFonts w:hint="eastAsia"/>
        </w:rPr>
        <w:t>　　图表 86 消费者对GRC材料产品的品牌偏好调查</w:t>
      </w:r>
      <w:r>
        <w:rPr>
          <w:rFonts w:hint="eastAsia"/>
        </w:rPr>
        <w:br/>
      </w:r>
      <w:r>
        <w:rPr>
          <w:rFonts w:hint="eastAsia"/>
        </w:rPr>
        <w:t>　　图表 87 消费者对GRC材料关注因素分析</w:t>
      </w:r>
      <w:r>
        <w:rPr>
          <w:rFonts w:hint="eastAsia"/>
        </w:rPr>
        <w:br/>
      </w:r>
      <w:r>
        <w:rPr>
          <w:rFonts w:hint="eastAsia"/>
        </w:rPr>
        <w:t>　　图表 88 2025年我国GRC材料行业不同所有制企业市场份额调查分析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89 2025年我国GRC材料行业不同规模企业市场份额调查分析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90 近4年北京宝贵石艺科技有限公司资产负债率变化情况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近3年北京宝贵石艺科技有限公司资产负债率变化情况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近4年北京宝贵石艺科技有限公司产权比率变化情况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近3年北京宝贵石艺科技有限公司产权比率变化情况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近4年北京宝贵石艺科技有限公司销售毛利率变化情况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近3年北京宝贵石艺科技有限公司销售毛利率变化情况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近4年北京宝贵石艺科技有限公司固定资产周转次数情况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近3年北京宝贵石艺科技有限公司固定资产周转次数情况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近4年北京宝贵石艺科技有限公司流动资产周转次数变化情况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近3年北京宝贵石艺科技有限公司流动资产周转次数变化情况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近4年北京宝贵石艺科技有限公司总资产周转次数变化情况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近3年北京宝贵石艺科技有限公司总资产周转次数变化情况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近4年大连新益建材有限公司资产负债率变化情况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近3年大连新益建材有限公司资产负债率变化情况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近4年大连新益建材有限公司产权比率变化情况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近3年大连新益建材有限公司产权比率变化情况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近4年大连新益建材有限公司销售毛利率变化情况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近3年大连新益建材有限公司销售毛利率变化情况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近4年大连新益建材有限公司固定资产周转次数情况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近3年大连新益建材有限公司固定资产周转次数情况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近4年大连新益建材有限公司流动资产周转次数变化情况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近3年大连新益建材有限公司流动资产周转次数变化情况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近4年大连新益建材有限公司总资产周转次数变化情况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近3年大连新益建材有限公司总资产周转次数变化情况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近4年河南玛纳建筑模板有限公司资产负债率变化情况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近3年河南玛纳建筑模板有限公司资产负债率变化情况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近4年河南玛纳建筑模板有限公司产权比率变化情况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近3年河南玛纳建筑模板有限公司产权比率变化情况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近4年河南玛纳建筑模板有限公司销售毛利率变化情况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近3年河南玛纳建筑模板有限公司销售毛利率变化情况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近4年河南玛纳建筑模板有限公司固定资产周转次数情况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近3年河南玛纳建筑模板有限公司固定资产周转次数情况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近4年河南玛纳建筑模板有限公司流动资产周转次数变化情况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近3年河南玛纳建筑模板有限公司流动资产周转次数变化情况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近4年河南玛纳建筑模板有限公司总资产周转次数变化情况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近3年河南玛纳建筑模板有限公司总资产周转次数变化情况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近4年唐山北极熊建材有限公司资产负债率变化情况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近3年唐山北极熊建材有限公司资产负债率变化情况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近4年唐山北极熊建材有限公司产权比率变化情况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近3年唐山北极熊建材有限公司产权比率变化情况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近4年唐山北极熊建材有限公司销售毛利率变化情况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近3年唐山北极熊建材有限公司销售毛利率变化情况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近4年唐山北极熊建材有限公司固定资产周转次数情况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近3年唐山北极熊建材有限公司固定资产周转次数情况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近4年唐山北极熊建材有限公司流动资产周转次数变化情况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近3年唐山北极熊建材有限公司流动资产周转次数变化情况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近4年唐山北极熊建材有限公司总资产周转次数变化情况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近3年唐山北极熊建材有限公司总资产周转次数变化情况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近4年北京伟力达科技发展有限公司资产负债率变化情况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近3年北京伟力达科技发展有限公司资产负债率变化情况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近4年北京伟力达科技发展有限公司产权比率变化情况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近3年北京伟力达科技发展有限公司产权比率变化情况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近4年北京伟力达科技发展有限公司销售毛利率变化情况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近3年北京伟力达科技发展有限公司销售毛利率变化情况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近4年北京伟力达科技发展有限公司固定资产周转次数情况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近3年北京伟力达科技发展有限公司固定资产周转次数情况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近4年北京伟力达科技发展有限公司流动资产周转次数变化情况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近3年北京伟力达科技发展有限公司流动资产周转次数变化情况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近4年北京伟力达科技发展有限公司总资产周转次数变化情况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近3年北京伟力达科技发展有限公司总资产周转次数变化情况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155GRC材料产品技术应用注意事项分析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156 GRC材料产品销售注意事项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5df3ffe9848d9" w:history="1">
        <w:r>
          <w:rPr>
            <w:rStyle w:val="Hyperlink"/>
          </w:rPr>
          <w:t>中国GRC材料行业现状调研及未来发展趋势分析报告（2025-2031年）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5df3ffe9848d9" w:history="1">
        <w:r>
          <w:rPr>
            <w:rStyle w:val="Hyperlink"/>
          </w:rPr>
          <w:t>https://www.20087.com/M_JianCaiFangChan/59/GRCCaiLiaoDeFaZhanQianJing.html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热点：最近的grc生产厂家、GRC材料是什么材质图片、grc幕墙、GRC材料配方、grc构件每平米价格、GRC材料、GRC系统、GRC材料价格、grc轻质隔墙板是什么材料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c18d22edc4587" w:history="1">
      <w:r>
        <w:rPr>
          <w:rStyle w:val="Hyperlink"/>
        </w:rPr>
        <w:t>中国GRC材料行业现状调研及未来发展趋势分析报告（2025-2031年）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GRCCaiLiaoDeFaZhanQianJing.html" TargetMode="External" Id="R1e95df3ffe98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GRCCaiLiaoDeFaZhanQianJing.html" TargetMode="External" Id="Rc1dc18d22edc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2025-05-11T06:10:00Z</dcterms:created>
  <dcterms:modified xsi:type="dcterms:W3CDTF">2025-05-11T07:10:00Z</dcterms:modified>
  <dc:subject>中国GRC材料行业现状调研及未来发展趋势分析报告（2025-2031年）</dc:subject>
  <dc:title>中国GRC材料行业现状调研及未来发展趋势分析报告（2025-2031年）</dc:title>
  <cp:keywords>中国GRC材料行业现状调研及未来发展趋势分析报告（2025-2031年）</cp:keywords>
  <dc:description>中国GRC材料行业现状调研及未来发展趋势分析报告（2025-2031年）</dc:description>
</cp:coreProperties>
</file>