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d8556510840f0" w:history="1">
              <w:r>
                <w:rPr>
                  <w:rStyle w:val="Hyperlink"/>
                </w:rPr>
                <w:t>2026-2032年全球与中国低位照明系统发展现状分析及前景趋势预测报告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d8556510840f0" w:history="1">
              <w:r>
                <w:rPr>
                  <w:rStyle w:val="Hyperlink"/>
                </w:rPr>
                <w:t>2026-2032年全球与中国低位照明系统发展现状分析及前景趋势预测报告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d8556510840f0" w:history="1">
                <w:r>
                  <w:rPr>
                    <w:rStyle w:val="Hyperlink"/>
                  </w:rPr>
                  <w:t>https://www.20087.com/9/85/DiWeiZhaoMingXiTongDeXianZhuangYuFaZhanQianJing.html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位照明系统主要部署于机场跑道、地铁站台、高层建筑疏散通道及船舶甲板等对安全导向要求严苛的场所。该系统通过嵌入地面或墙面的LED光源，在烟雾、黑暗或紧急情况下提供连续视觉引导，强调低眩光、高可靠性与长寿命。现代产品普遍采用IP68防护等级封装、应急电源切换及智能亮度调节功能，部分系统集成红外感应或联动火灾报警实现动态路径指示。国际建筑与航空安全规范持续提升对照度均匀性与故障冗余的要求，推动行业采用冗余电路与自检机制。然而，安装施工精度要求高、维护通道受限及极端温湿环境下的光衰问题，仍是工程实施中的挑战。</w:t>
      </w:r>
      <w:r>
        <w:rPr>
          <w:rFonts w:hint="eastAsia"/>
        </w:rPr>
        <w:br/>
      </w:r>
      <w:r>
        <w:rPr>
          <w:rFonts w:hint="eastAsia"/>
        </w:rPr>
        <w:t>　　未来，低位照明系统将向感知融合、自供能与情境响应方向发展。市场调研网指出，柔性OLED或电致发光薄膜技术将实现无缝曲面铺设，提升美观性与覆盖连续性。能量采集技术（如压电发电、光伏微单元）可为部分节点提供辅助电力，减少布线依赖。在智慧建筑框架下，系统将与人员定位、BIM模型联动，在真实火情中动态生成最优逃生路径并投射至地面。此外，抗菌涂层与空气净化功能可能被集成，拓展其在医院、学校等公共卫生敏感区域的应用。长远看，低位照明系统将超越被动指示角色，成为主动守护生命安全的智能地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ed8556510840f0" w:history="1">
        <w:r>
          <w:rPr>
            <w:rStyle w:val="Hyperlink"/>
          </w:rPr>
          <w:t>2026-2032年全球与中国低位照明系统发展现状分析及前景趋势预测报告</w:t>
        </w:r>
      </w:hyperlink>
      <w:r>
        <w:rPr>
          <w:rFonts w:hint="eastAsia"/>
        </w:rPr>
        <w:t>》，2025年低位照明系统行业市场规模达 亿元，预计2032年市场规模将达 亿元，期间年均复合增长率（CAGR）达 %。报告系统分析了低位照明系统行业的市场规模、供需动态及竞争格局，重点评估了主要低位照明系统企业的经营表现，并对低位照明系统行业未来发展趋势进行了科学预测。报告结合低位照明系统技术现状与SWOT分析，揭示了市场机遇与潜在风险。市场调研网发布的《</w:t>
      </w:r>
      <w:hyperlink r:id="Ra5ed8556510840f0" w:history="1">
        <w:r>
          <w:rPr>
            <w:rStyle w:val="Hyperlink"/>
          </w:rPr>
          <w:t>2026-2032年全球与中国低位照明系统发展现状分析及前景趋势预测报告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按产品类型细分，全球低位照明系统市场规模2021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LED低位照明系统</w:t>
      </w:r>
      <w:r>
        <w:rPr>
          <w:rFonts w:hint="eastAsia"/>
        </w:rPr>
        <w:br/>
      </w:r>
      <w:r>
        <w:rPr>
          <w:rFonts w:hint="eastAsia"/>
        </w:rPr>
        <w:t>　　　　1.3.3 荧光低位照明系统</w:t>
      </w:r>
      <w:r>
        <w:rPr>
          <w:rFonts w:hint="eastAsia"/>
        </w:rPr>
        <w:br/>
      </w:r>
      <w:r>
        <w:rPr>
          <w:rFonts w:hint="eastAsia"/>
        </w:rPr>
        <w:t>　　　　1.3.4 蓄光低位照明系统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按安装方式细分，全球低位照明系统市场规模2021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墙面安装照明系统</w:t>
      </w:r>
      <w:r>
        <w:rPr>
          <w:rFonts w:hint="eastAsia"/>
        </w:rPr>
        <w:br/>
      </w:r>
      <w:r>
        <w:rPr>
          <w:rFonts w:hint="eastAsia"/>
        </w:rPr>
        <w:t>　　　　1.4.3 地面安装照明系统</w:t>
      </w:r>
      <w:r>
        <w:rPr>
          <w:rFonts w:hint="eastAsia"/>
        </w:rPr>
        <w:br/>
      </w:r>
      <w:r>
        <w:rPr>
          <w:rFonts w:hint="eastAsia"/>
        </w:rPr>
        <w:t>　　　　1.4.4 走廊集成照明系统</w:t>
      </w:r>
      <w:r>
        <w:rPr>
          <w:rFonts w:hint="eastAsia"/>
        </w:rPr>
        <w:br/>
      </w:r>
      <w:r>
        <w:rPr>
          <w:rFonts w:hint="eastAsia"/>
        </w:rPr>
        <w:t>　　1.5 产品分类，按供电方式</w:t>
      </w:r>
      <w:r>
        <w:rPr>
          <w:rFonts w:hint="eastAsia"/>
        </w:rPr>
        <w:br/>
      </w:r>
      <w:r>
        <w:rPr>
          <w:rFonts w:hint="eastAsia"/>
        </w:rPr>
        <w:t>　　　　1.5.1 按供电方式细分，全球低位照明系统市场规模2021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电池供电照明系统</w:t>
      </w:r>
      <w:r>
        <w:rPr>
          <w:rFonts w:hint="eastAsia"/>
        </w:rPr>
        <w:br/>
      </w:r>
      <w:r>
        <w:rPr>
          <w:rFonts w:hint="eastAsia"/>
        </w:rPr>
        <w:t>　　　　1.5.3 集中供电照明系统</w:t>
      </w:r>
      <w:r>
        <w:rPr>
          <w:rFonts w:hint="eastAsia"/>
        </w:rPr>
        <w:br/>
      </w:r>
      <w:r>
        <w:rPr>
          <w:rFonts w:hint="eastAsia"/>
        </w:rPr>
        <w:t>　　　　1.5.4 自发光照明系统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按应用细分，全球低位照明系统市场规模2021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船舶</w:t>
      </w:r>
      <w:r>
        <w:rPr>
          <w:rFonts w:hint="eastAsia"/>
        </w:rPr>
        <w:br/>
      </w:r>
      <w:r>
        <w:rPr>
          <w:rFonts w:hint="eastAsia"/>
        </w:rPr>
        <w:t>　　　　1.6.3 隧道和地下设施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低位照明系统行业发展总体概况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低位照明系统行业发展主要特点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低位照明系统行业发展影响因素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低位照明系统有利因素</w:t>
      </w:r>
      <w:r>
        <w:rPr>
          <w:rFonts w:hint="eastAsia"/>
        </w:rPr>
        <w:br/>
      </w:r>
      <w:r>
        <w:rPr>
          <w:rFonts w:hint="eastAsia"/>
        </w:rPr>
        <w:t>　　　　1.7.3 .2 低位照明系统不利因素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全球市场，近三年低位照明系统主要企业占有率及排名（按销量）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低位照明系统主要企业在国际市场占有率（按销量，2023-2026）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2025年低位照明系统主要企业在国际市场排名（按销量）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全球市场主要企业低位照明系统销量（2023-2026）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全球市场，近三年低位照明系统主要企业占有率及排名（按收入）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低位照明系统主要企业在国际市场占有率（按收入，2023-2026）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2025年低位照明系统主要企业在国际市场排名（按收入）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全球市场主要企业低位照明系统销售收入（2023-2026）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全球市场主要企业低位照明系统销售价格（2023-2026）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中国市场，近三年低位照明系统主要企业占有率及排名（按销量）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低位照明系统主要企业在中国市场占有率（按销量，2023-2026）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2025年低位照明系统主要企业在中国市场排名（按销量）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中国市场主要企业低位照明系统销量（2023-2026）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中国市场，近三年低位照明系统主要企业占有率及排名（按收入）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低位照明系统主要企业在中国市场占有率（按收入，2023-2026）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2025年低位照明系统主要企业在中国市场排名（按收入）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中国市场主要企业低位照明系统销售收入（2023-2026）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全球主要厂商低位照明系统总部及产地分布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全球主要厂商成立时间及低位照明系统商业化日期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全球主要厂商低位照明系统产品类型及应用</w:t>
      </w:r>
      <w:r>
        <w:rPr>
          <w:rFonts w:hint="eastAsia"/>
        </w:rPr>
        <w:br/>
      </w:r>
      <w:r>
        <w:rPr>
          <w:rFonts w:hint="eastAsia"/>
        </w:rPr>
        <w:t>　　2.9 低位照明系统行业集中度、竞争程度分析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低位照明系统行业集中度分析：2025年全球Top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全球低位照明系统第一梯队、第二梯队和第三梯队生产商（品牌）及市场份额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全球低位照明系统总体规模分析</w:t>
      </w:r>
      <w:r>
        <w:rPr>
          <w:rFonts w:hint="eastAsia"/>
        </w:rPr>
        <w:br/>
      </w:r>
      <w:r>
        <w:rPr>
          <w:rFonts w:hint="eastAsia"/>
        </w:rPr>
        <w:t>　　3.1 全球低位照明系统供需现状及预测（2021-2032）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全球低位照明系统产能、产量、产能利用率及发展趋势（2021-2032）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全球低位照明系统产量、需求量及发展趋势（2021-2032）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全球主要地区低位照明系统产量及发展趋势（2021-2032）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全球主要地区低位照明系统产量（2021-2026）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全球主要地区低位照明系统产量（2027-2032）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全球主要地区低位照明系统产量市场份额（2021-2032）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中国低位照明系统供需现状及预测（2021-2032）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中国低位照明系统产能、产量、产能利用率及发展趋势（2021-2032）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中国低位照明系统产量、市场需求量及发展趋势（2021-2032）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中国市场低位照明系统进出口（2021-2032）</w:t>
      </w:r>
      <w:r>
        <w:rPr>
          <w:rFonts w:hint="eastAsia"/>
        </w:rPr>
        <w:br/>
      </w:r>
      <w:r>
        <w:rPr>
          <w:rFonts w:hint="eastAsia"/>
        </w:rPr>
        <w:t>　　3.4 全球低位照明系统销量及销售额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全球市场低位照明系统销售额（2021-2032）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全球市场低位照明系统销量（2021-2032）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全球市场低位照明系统价格趋势（2021-2032）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全球低位照明系统主要地区分析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全球主要地区低位照明系统市场规模分析：2021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全球主要地区低位照明系统销售收入及市场份额（2021-2026）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全球主要地区低位照明系统销售收入预测（2027-2032）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全球主要地区低位照明系统销量分析：2021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全球主要地区低位照明系统销量及市场份额（2021-2026）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全球主要地区低位照明系统销量及市场份额预测（2027-2032）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北美市场低位照明系统销量、收入及增长率（2021-2032）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欧洲市场低位照明系统销量、收入及增长率（2021-2032）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中国市场低位照明系统销量、收入及增长率（2021-2032）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日本市场低位照明系统销量、收入及增长率（2021-2032）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东南亚市场低位照明系统销量、收入及增长率（2021-2032）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印度市场低位照明系统销量、收入及增长率（2021-2032）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南美市场低位照明系统销量、收入及增长率（2021-2032）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中东市场低位照明系统销量、收入及增长率（2021-2032）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低位照明系统销量、收入、价格及毛利率（2021-2026）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不同产品类型低位照明系统分析</w:t>
      </w:r>
      <w:r>
        <w:rPr>
          <w:rFonts w:hint="eastAsia"/>
        </w:rPr>
        <w:br/>
      </w:r>
      <w:r>
        <w:rPr>
          <w:rFonts w:hint="eastAsia"/>
        </w:rPr>
        <w:t>　　6.1 全球不同产品类型低位照明系统销量（2021-2032）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全球不同产品类型低位照明系统销量及市场份额（2021-2026）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全球不同产品类型低位照明系统销量预测（2027-2032）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全球不同产品类型低位照明系统收入（2021-2032）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全球不同产品类型低位照明系统收入及市场份额（2021-2026）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全球不同产品类型低位照明系统收入预测（2027-2032）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全球不同产品类型低位照明系统价格走势（2021-2032）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中国不同产品类型低位照明系统销量（2021-2032）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中国不同产品类型低位照明系统销量及市场份额（2021-2026）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中国不同产品类型低位照明系统销量预测（2027-2032）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中国不同产品类型低位照明系统收入（2021-2032）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中国不同产品类型低位照明系统收入及市场份额（2021-2026）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中国不同产品类型低位照明系统收入预测（2027-2032）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不同应用低位照明系统分析</w:t>
      </w:r>
      <w:r>
        <w:rPr>
          <w:rFonts w:hint="eastAsia"/>
        </w:rPr>
        <w:br/>
      </w:r>
      <w:r>
        <w:rPr>
          <w:rFonts w:hint="eastAsia"/>
        </w:rPr>
        <w:t>　　7.1 全球不同应用低位照明系统销量（2021-2032）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全球不同应用低位照明系统销量及市场份额（2021-2026）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全球不同应用低位照明系统销量预测（2027-2032）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全球不同应用低位照明系统收入（2021-2032）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全球不同应用低位照明系统收入及市场份额（2021-2026）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全球不同应用低位照明系统收入预测（2027-2032）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全球不同应用低位照明系统价格走势（2021-2032）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中国不同应用低位照明系统销量（2021-2032）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中国不同应用低位照明系统销量及市场份额（2021-2026）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中国不同应用低位照明系统销量预测（2027-2032）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中国不同应用低位照明系统收入（2021-2032）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中国不同应用低位照明系统收入及市场份额（2021-2026）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中国不同应用低位照明系统收入预测（2027-2032）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低位照明系统行业发展趋势</w:t>
      </w:r>
      <w:r>
        <w:rPr>
          <w:rFonts w:hint="eastAsia"/>
        </w:rPr>
        <w:br/>
      </w:r>
      <w:r>
        <w:rPr>
          <w:rFonts w:hint="eastAsia"/>
        </w:rPr>
        <w:t>　　8.2 低位照明系统行业主要驱动因素</w:t>
      </w:r>
      <w:r>
        <w:rPr>
          <w:rFonts w:hint="eastAsia"/>
        </w:rPr>
        <w:br/>
      </w:r>
      <w:r>
        <w:rPr>
          <w:rFonts w:hint="eastAsia"/>
        </w:rPr>
        <w:t>　　8.3 低位照明系统中国企业SWOT分析</w:t>
      </w:r>
      <w:r>
        <w:rPr>
          <w:rFonts w:hint="eastAsia"/>
        </w:rPr>
        <w:br/>
      </w:r>
      <w:r>
        <w:rPr>
          <w:rFonts w:hint="eastAsia"/>
        </w:rPr>
        <w:t>　　8.4 中国低位照明系统行业政策环境分析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低位照明系统行业产业链简介</w:t>
      </w:r>
      <w:r>
        <w:rPr>
          <w:rFonts w:hint="eastAsia"/>
        </w:rPr>
        <w:br/>
      </w:r>
      <w:r>
        <w:rPr>
          <w:rFonts w:hint="eastAsia"/>
        </w:rPr>
        <w:t>　　　　9.1.1 低位照明系统行业供应链分析</w:t>
      </w:r>
      <w:r>
        <w:rPr>
          <w:rFonts w:hint="eastAsia"/>
        </w:rPr>
        <w:br/>
      </w:r>
      <w:r>
        <w:rPr>
          <w:rFonts w:hint="eastAsia"/>
        </w:rPr>
        <w:t>　　　　9.1.2 低位照明系统主要原料及供应情况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低位照明系统行业采购模式</w:t>
      </w:r>
      <w:r>
        <w:rPr>
          <w:rFonts w:hint="eastAsia"/>
        </w:rPr>
        <w:br/>
      </w:r>
      <w:r>
        <w:rPr>
          <w:rFonts w:hint="eastAsia"/>
        </w:rPr>
        <w:t>　　9.3 低位照明系统行业生产模式</w:t>
      </w:r>
      <w:r>
        <w:rPr>
          <w:rFonts w:hint="eastAsia"/>
        </w:rPr>
        <w:br/>
      </w:r>
      <w:r>
        <w:rPr>
          <w:rFonts w:hint="eastAsia"/>
        </w:rPr>
        <w:t>　　9.4 低位照明系统行业销售模式及销售渠道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按产品类型细分，全球低位照明系统市场规模2021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按安装方式细分，全球低位照明系统市场规模2021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按供电方式细分，全球低位照明系统市场规模2021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按应用细分，全球低位照明系统市场规模（CAGR）2021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低位照明系统行业发展主要特点</w:t>
      </w:r>
      <w:r>
        <w:rPr>
          <w:rFonts w:hint="eastAsia"/>
        </w:rPr>
        <w:br/>
      </w:r>
      <w:r>
        <w:rPr>
          <w:rFonts w:hint="eastAsia"/>
        </w:rPr>
        <w:t>　　表 6： 低位照明系统行业发展有利因素分析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低位照明系统行业发展不利因素分析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进入低位照明系统行业壁垒</w:t>
      </w:r>
      <w:r>
        <w:rPr>
          <w:rFonts w:hint="eastAsia"/>
        </w:rPr>
        <w:br/>
      </w:r>
      <w:r>
        <w:rPr>
          <w:rFonts w:hint="eastAsia"/>
        </w:rPr>
        <w:t>　　表 9： 低位照明系统主要企业在国际市场占有率（按销量，2023-2026）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2025年低位照明系统主要企业在国际市场排名（按销量）&amp;（套）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全球市场主要企业低位照明系统销量（2023-2026）&amp;（套）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低位照明系统主要企业在国际市场占有率（按收入，2023-2026）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2025年低位照明系统主要企业在国际市场排名（按收入）&amp;（万元）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全球市场主要企业低位照明系统销售收入（2023-2026）&amp;（万元）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全球市场主要企业低位照明系统销售价格（2023-2026）&amp;（元/套）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低位照明系统主要企业在中国市场占有率（按销量，2023-2026）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2025年低位照明系统主要企业在中国市场排名（按销量）&amp;（套）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中国市场主要企业低位照明系统销量（2023-2026）&amp;（套）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低位照明系统主要企业在中国市场占有率（按收入，2023-2026）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2025年低位照明系统主要企业在中国市场排名（按收入）&amp;（万元）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中国市场主要企业低位照明系统销售收入（2023-2026）&amp;（万元）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全球主要厂商低位照明系统总部及产地分布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全球主要厂商成立时间及低位照明系统商业化日期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全球主要厂商低位照明系统产品类型及应用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2025年全球低位照明系统主要厂商市场地位（第一梯队、第二梯队和第三梯队）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全球低位照明系统市场投资、并购等现状分析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全球主要地区低位照明系统产量增速（CAGR）：（2021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全球主要地区低位照明系统产量（2021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全球主要地区低位照明系统产量（2021-2026）&amp;（套）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全球主要地区低位照明系统产量（2027-2032）&amp;（套）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全球主要地区低位照明系统产量市场份额（2021-2026）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全球主要地区低位照明系统产量市场份额（2027-2032）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中国市场低位照明系统产量、销量、进出口（2021-2026）&amp;（套）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中国市场低位照明系统产量、销量、进出口预测（2027-2032）&amp;（套）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全球主要地区低位照明系统销售收入增速：（2021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全球主要地区低位照明系统销售收入（2021-2026）&amp;（万元）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全球主要地区低位照明系统销售收入市场份额（2021-2026）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全球主要地区低位照明系统收入（2027-2032）&amp;（万元）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全球主要地区低位照明系统收入市场份额（2027-2032）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全球主要地区低位照明系统销量（套）：2021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全球主要地区低位照明系统销量（2021-2026）&amp;（套）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全球主要地区低位照明系统销量市场份额（2021-2026）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全球主要地区低位照明系统销量（2027-2032）&amp;（套）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全球主要地区低位照明系统销量份额（2027-2032）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低位照明系统生产基地、销售区域、竞争对手及市场地位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低位照明系统产品规格、参数及市场应用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低位照明系统销量（套）、收入（万元）、价格（元/套）及毛利率（2021-2026）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全球不同产品类型低位照明系统销量（2021-2026）&amp;（套）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全球不同产品类型低位照明系统销量市场份额（2021-2026）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全球不同产品类型低位照明系统销量预测（2027-2032）&amp;（套）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全球市场不同产品类型低位照明系统销量市场份额预测（2027-2032）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全球不同产品类型低位照明系统收入（2021-2026）&amp;（万元）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全球不同产品类型低位照明系统收入市场份额（2021-2026）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全球不同产品类型低位照明系统收入预测（2027-2032）&amp;（万元）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全球不同产品类型低位照明系统收入市场份额预测（2027-2032）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中国不同产品类型低位照明系统销量（2021-2026）&amp;（套）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中国不同产品类型低位照明系统销量市场份额（2021-2026）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中国不同产品类型低位照明系统销量预测（2027-2032）&amp;（套）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全球市场不同产品类型低位照明系统销量市场份额预测（2027-2032）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中国不同产品类型低位照明系统收入（2021-2026）&amp;（万元）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中国不同产品类型低位照明系统收入市场份额（2021-2026）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中国不同产品类型低位照明系统收入预测（2027-2032）&amp;（万元）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中国不同产品类型低位照明系统收入市场份额预测（2027-2032）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全球不同应用低位照明系统销量（2021-2026）&amp;（套）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全球不同应用低位照明系统销量市场份额（2021-2026）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全球不同应用低位照明系统销量预测（2027-2032）&amp;（套）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全球市场不同应用低位照明系统销量市场份额预测（2027-2032）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全球不同应用低位照明系统收入（2021-2026）&amp;（万元）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全球不同应用低位照明系统收入市场份额（2021-2026）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全球不同应用低位照明系统收入预测（2027-2032）&amp;（万元）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全球不同应用低位照明系统收入市场份额预测（2027-2032）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中国不同应用低位照明系统销量（2021-2026）&amp;（套）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中国不同应用低位照明系统销量市场份额（2021-2026）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中国不同应用低位照明系统销量预测（2027-2032）&amp;（套）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中国市场不同应用低位照明系统销量市场份额预测（2027-2032）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中国不同应用低位照明系统收入（2021-2026）&amp;（万元）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中国不同应用低位照明系统收入市场份额（2021-2026）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中国不同应用低位照明系统收入预测（2027-2032）&amp;（万元）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中国不同应用低位照明系统收入市场份额预测（2027-2032）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低位照明系统行业发展趋势</w:t>
      </w:r>
      <w:r>
        <w:rPr>
          <w:rFonts w:hint="eastAsia"/>
        </w:rPr>
        <w:br/>
      </w:r>
      <w:r>
        <w:rPr>
          <w:rFonts w:hint="eastAsia"/>
        </w:rPr>
        <w:t>　　表 153： 低位照明系统行业主要驱动因素</w:t>
      </w:r>
      <w:r>
        <w:rPr>
          <w:rFonts w:hint="eastAsia"/>
        </w:rPr>
        <w:br/>
      </w:r>
      <w:r>
        <w:rPr>
          <w:rFonts w:hint="eastAsia"/>
        </w:rPr>
        <w:t>　　表 154： 低位照明系统行业供应链分析</w:t>
      </w:r>
      <w:r>
        <w:rPr>
          <w:rFonts w:hint="eastAsia"/>
        </w:rPr>
        <w:br/>
      </w:r>
      <w:r>
        <w:rPr>
          <w:rFonts w:hint="eastAsia"/>
        </w:rPr>
        <w:t>　　表 155： 低位照明系统上游原料供应商</w:t>
      </w:r>
      <w:r>
        <w:rPr>
          <w:rFonts w:hint="eastAsia"/>
        </w:rPr>
        <w:br/>
      </w:r>
      <w:r>
        <w:rPr>
          <w:rFonts w:hint="eastAsia"/>
        </w:rPr>
        <w:t>　　表 156： 低位照明系统主要地区不同应用客户分析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低位照明系统典型经销商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低位照明系统产品图片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全球不同产品类型低位照明系统销售额2021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全球不同产品类型低位照明系统市场份额2025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LED低位照明系统产品图片</w:t>
      </w:r>
      <w:r>
        <w:rPr>
          <w:rFonts w:hint="eastAsia"/>
        </w:rPr>
        <w:br/>
      </w:r>
      <w:r>
        <w:rPr>
          <w:rFonts w:hint="eastAsia"/>
        </w:rPr>
        <w:t>　　图 5： 荧光低位照明系统产品图片</w:t>
      </w:r>
      <w:r>
        <w:rPr>
          <w:rFonts w:hint="eastAsia"/>
        </w:rPr>
        <w:br/>
      </w:r>
      <w:r>
        <w:rPr>
          <w:rFonts w:hint="eastAsia"/>
        </w:rPr>
        <w:t>　　图 6： 蓄光低位照明系统产品图片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全球不同安装方式低位照明系统销售额2021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全球不同安装方式低位照明系统市场份额2025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墙面安装照明系统产品图片</w:t>
      </w:r>
      <w:r>
        <w:rPr>
          <w:rFonts w:hint="eastAsia"/>
        </w:rPr>
        <w:br/>
      </w:r>
      <w:r>
        <w:rPr>
          <w:rFonts w:hint="eastAsia"/>
        </w:rPr>
        <w:t>　　图 10： 地面安装照明系统产品图片</w:t>
      </w:r>
      <w:r>
        <w:rPr>
          <w:rFonts w:hint="eastAsia"/>
        </w:rPr>
        <w:br/>
      </w:r>
      <w:r>
        <w:rPr>
          <w:rFonts w:hint="eastAsia"/>
        </w:rPr>
        <w:t>　　图 11： 走廊集成照明系统产品图片</w:t>
      </w:r>
      <w:r>
        <w:rPr>
          <w:rFonts w:hint="eastAsia"/>
        </w:rPr>
        <w:br/>
      </w:r>
      <w:r>
        <w:rPr>
          <w:rFonts w:hint="eastAsia"/>
        </w:rPr>
        <w:t>　　图 12： 全球不同供电方式低位照明系统销售额2021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全球不同供电方式低位照明系统市场份额2025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电池供电照明系统产品图片</w:t>
      </w:r>
      <w:r>
        <w:rPr>
          <w:rFonts w:hint="eastAsia"/>
        </w:rPr>
        <w:br/>
      </w:r>
      <w:r>
        <w:rPr>
          <w:rFonts w:hint="eastAsia"/>
        </w:rPr>
        <w:t>　　图 15： 集中供电照明系统产品图片</w:t>
      </w:r>
      <w:r>
        <w:rPr>
          <w:rFonts w:hint="eastAsia"/>
        </w:rPr>
        <w:br/>
      </w:r>
      <w:r>
        <w:rPr>
          <w:rFonts w:hint="eastAsia"/>
        </w:rPr>
        <w:t>　　图 16： 自发光照明系统产品图片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全球不同应用低位照明系统市场份额2025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隧道和地下设施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2025年全球前五大生产商低位照明系统市场份额</w:t>
      </w:r>
      <w:r>
        <w:rPr>
          <w:rFonts w:hint="eastAsia"/>
        </w:rPr>
        <w:br/>
      </w:r>
      <w:r>
        <w:rPr>
          <w:rFonts w:hint="eastAsia"/>
        </w:rPr>
        <w:t>　　图 23： 2025年全球低位照明系统第一梯队、第二梯队和第三梯队厂商及市场份额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全球低位照明系统产能、产量、产能利用率及发展趋势（2021-2032）&amp;（套）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全球低位照明系统产量、需求量及发展趋势（2021-2032）&amp;（套）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全球主要地区低位照明系统产量市场份额（2021-2032）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中国低位照明系统产能、产量、产能利用率及发展趋势（2021-2032）&amp;（套）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中国低位照明系统产量、市场需求量及发展趋势（2021-2032）&amp;（套）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全球低位照明系统市场销售额及增长率：（2021-2032）&amp;（万元）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全球市场低位照明系统市场规模：2021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全球市场低位照明系统价格趋势（2021-2032）&amp;（元/套）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全球主要地区低位照明系统销售收入（2021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全球主要地区低位照明系统销售收入市场份额（2021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北美市场低位照明系统收入及增长率（2021-2032）&amp;（万元）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欧洲市场低位照明系统收入及增长率（2021-2032）&amp;（万元）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中国市场低位照明系统收入及增长率（2021-2032）&amp;（万元）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日本市场低位照明系统收入及增长率（2021-2032）&amp;（万元）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东南亚市场低位照明系统收入及增长率（2021-2032）&amp;（万元）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印度市场低位照明系统收入及增长率（2021-2032）&amp;（万元）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南美市场低位照明系统收入及增长率（2021-2032）&amp;（万元）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中东市场低位照明系统销量及增长率（2021-2032）&amp;（套）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中东市场低位照明系统收入及增长率（2021-2032）&amp;（万元）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全球不同产品类型低位照明系统价格走势（2021-2032）&amp;（元/套）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全球不同应用低位照明系统价格走势（2021-2032）&amp;（元/套）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低位照明系统中国企业SWOT分析</w:t>
      </w:r>
      <w:r>
        <w:rPr>
          <w:rFonts w:hint="eastAsia"/>
        </w:rPr>
        <w:br/>
      </w:r>
      <w:r>
        <w:rPr>
          <w:rFonts w:hint="eastAsia"/>
        </w:rPr>
        <w:t>　　图 54： 低位照明系统产业链</w:t>
      </w:r>
      <w:r>
        <w:rPr>
          <w:rFonts w:hint="eastAsia"/>
        </w:rPr>
        <w:br/>
      </w:r>
      <w:r>
        <w:rPr>
          <w:rFonts w:hint="eastAsia"/>
        </w:rPr>
        <w:t>　　图 55： 低位照明系统行业采购模式分析</w:t>
      </w:r>
      <w:r>
        <w:rPr>
          <w:rFonts w:hint="eastAsia"/>
        </w:rPr>
        <w:br/>
      </w:r>
      <w:r>
        <w:rPr>
          <w:rFonts w:hint="eastAsia"/>
        </w:rPr>
        <w:t>　　图 56： 低位照明系统行业生产模式</w:t>
      </w:r>
      <w:r>
        <w:rPr>
          <w:rFonts w:hint="eastAsia"/>
        </w:rPr>
        <w:br/>
      </w:r>
      <w:r>
        <w:rPr>
          <w:rFonts w:hint="eastAsia"/>
        </w:rPr>
        <w:t>　　图 57： 低位照明系统行业销售模式分析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d8556510840f0" w:history="1">
        <w:r>
          <w:rPr>
            <w:rStyle w:val="Hyperlink"/>
          </w:rPr>
          <w:t>2026-2032年全球与中国低位照明系统发展现状分析及前景趋势预测报告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d8556510840f0" w:history="1">
        <w:r>
          <w:rPr>
            <w:rStyle w:val="Hyperlink"/>
          </w:rPr>
          <w:t>https://www.20087.com/9/85/DiWeiZhaoMingXiTongDeXianZhuangYuFaZhanQianJing.html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热点：灯控系统、低位照明系统设计、地下室光导照明、低位照明的相关要求、照明优化装置、低位照明灯具、景观照明控制箱、低位灯光、照明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67b1b1e574797" w:history="1">
      <w:r>
        <w:rPr>
          <w:rStyle w:val="Hyperlink"/>
        </w:rPr>
        <w:t>2026-2032年全球与中国低位照明系统发展现状分析及前景趋势预测报告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WeiZhaoMingXiTongDeXianZhuangYuFaZhanQianJing.html" TargetMode="External" Id="Ra5ed85565108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WeiZhaoMingXiTongDeXianZhuangYuFaZhanQianJing.html" TargetMode="External" Id="R9dd67b1b1e57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2026-03-09T04:03:36Z</dcterms:created>
  <dcterms:modified xsi:type="dcterms:W3CDTF">2026-03-09T05:03:36Z</dcterms:modified>
  <dc:subject>2026-2032年全球与中国低位照明系统发展现状分析及前景趋势预测报告</dc:subject>
  <dc:title>2026-2032年全球与中国低位照明系统发展现状分析及前景趋势预测报告</dc:title>
  <cp:keywords>2026-2032年全球与中国低位照明系统发展现状分析及前景趋势预测报告</cp:keywords>
  <dc:description>2026-2032年全球与中国低位照明系统发展现状分析及前景趋势预测报告</dc:description>
</cp:coreProperties>
</file>