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718524f0474103" w:history="1">
              <w:r>
                <w:rPr>
                  <w:rStyle w:val="Hyperlink"/>
                </w:rPr>
                <w:t>2025-2031年中国公墓建设行业发展全面调研与未来趋势分析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718524f0474103" w:history="1">
              <w:r>
                <w:rPr>
                  <w:rStyle w:val="Hyperlink"/>
                </w:rPr>
                <w:t>2025-2031年中国公墓建设行业发展全面调研与未来趋势分析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2650659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718524f0474103" w:history="1">
                <w:r>
                  <w:rPr>
                    <w:rStyle w:val="Hyperlink"/>
                  </w:rPr>
                  <w:t>https://www.20087.com/9/65/GongMuJianSheHangYeQuShiFenXi.html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墓建设行业正面临转型升级的关键时期，随着社会对丧葬习俗的改革和对环境可持续发展的重视，传统土葬逐渐向火化和生态安葬方式转变。行业内企业开始注重品牌建设和技术创新，提供多样化的服务，如生态墓园、艺术墓碑、网络祭祀平台等，以满足不同客户群体的需求。同时，政府出台相关政策，鼓励城乡公益性公墓的建设，以缓解土地资源紧张的问题，并提升公墓服务的整体水平。</w:t>
      </w:r>
      <w:r>
        <w:rPr>
          <w:rFonts w:hint="eastAsia"/>
        </w:rPr>
        <w:br/>
      </w:r>
      <w:r>
        <w:rPr>
          <w:rFonts w:hint="eastAsia"/>
        </w:rPr>
        <w:t>　　未来，公墓建设行业将更加注重绿色化和人性化。随着环保意识的增强，生态安葬将成为主流，如草坪葬、树葬和海葬等形式将被更多人接受。同时，科技的应用，比如在墓园中引入智能管理系统，提供在线祭扫服务，将提升服务质量，满足现代人对便捷和个性化的需求。此外，公墓设计将融入更多文化和艺术元素，使之成为纪念逝者、教育后人的文化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718524f0474103" w:history="1">
        <w:r>
          <w:rPr>
            <w:rStyle w:val="Hyperlink"/>
          </w:rPr>
          <w:t>2025-2031年中国公墓建设行业发展全面调研与未来趋势分析</w:t>
        </w:r>
      </w:hyperlink>
      <w:r>
        <w:rPr>
          <w:rFonts w:hint="eastAsia"/>
        </w:rPr>
        <w:t>》基于多年公墓建设行业研究积累，结合当前市场发展现状，依托国家权威数据资源和长期市场监测数据库，对公墓建设行业进行了全面调研与分析。报告详细阐述了公墓建设市场规模、市场前景、发展趋势、技术现状及未来方向，重点分析了行业内主要企业的竞争格局，并通过SWOT分析揭示了公墓建设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5718524f0474103" w:history="1">
        <w:r>
          <w:rPr>
            <w:rStyle w:val="Hyperlink"/>
          </w:rPr>
          <w:t>2025-2031年中国公墓建设行业发展全面调研与未来趋势分析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》为投资者提供了准确的市场现状解读，帮助预判行业前景，挖掘投资价值，同时从投资策略和营销策略等角度提出实用建议，助力投资者在公墓建设行业中把握机遇、规避风险。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公墓建设行业发展形势</w:t>
      </w:r>
      <w:r>
        <w:rPr>
          <w:rFonts w:hint="eastAsia"/>
        </w:rPr>
        <w:br/>
      </w:r>
      <w:r>
        <w:rPr>
          <w:rFonts w:hint="eastAsia"/>
        </w:rPr>
        <w:t>第一章 公墓建设市场发展概况</w:t>
      </w:r>
      <w:r>
        <w:rPr>
          <w:rFonts w:hint="eastAsia"/>
        </w:rPr>
        <w:br/>
      </w:r>
      <w:r>
        <w:rPr>
          <w:rFonts w:hint="eastAsia"/>
        </w:rPr>
        <w:t>　　第一节 公墓建设市场及产品介绍</w:t>
      </w:r>
      <w:r>
        <w:rPr>
          <w:rFonts w:hint="eastAsia"/>
        </w:rPr>
        <w:br/>
      </w:r>
      <w:r>
        <w:rPr>
          <w:rFonts w:hint="eastAsia"/>
        </w:rPr>
        <w:t>　　第二节 2019-2024年公墓建设市场发展概况</w:t>
      </w:r>
      <w:r>
        <w:rPr>
          <w:rFonts w:hint="eastAsia"/>
        </w:rPr>
        <w:br/>
      </w:r>
      <w:r>
        <w:rPr>
          <w:rFonts w:hint="eastAsia"/>
        </w:rPr>
        <w:t>　　第三节 公墓建设市场相关政策法规</w:t>
      </w:r>
      <w:r>
        <w:rPr>
          <w:rFonts w:hint="eastAsia"/>
        </w:rPr>
        <w:br/>
      </w:r>
      <w:r>
        <w:rPr>
          <w:rFonts w:hint="eastAsia"/>
        </w:rPr>
        <w:t>　　　　一、相关法律法规和政策</w:t>
      </w:r>
      <w:r>
        <w:rPr>
          <w:rFonts w:hint="eastAsia"/>
        </w:rPr>
        <w:br/>
      </w:r>
      <w:r>
        <w:rPr>
          <w:rFonts w:hint="eastAsia"/>
        </w:rPr>
        <w:t>　　　　　　1、《殡葬管理条例》（2012修订）</w:t>
      </w:r>
      <w:r>
        <w:rPr>
          <w:rFonts w:hint="eastAsia"/>
        </w:rPr>
        <w:br/>
      </w:r>
      <w:r>
        <w:rPr>
          <w:rFonts w:hint="eastAsia"/>
        </w:rPr>
        <w:t>　　　　　　2、《公墓管理暂行办法》</w:t>
      </w:r>
      <w:r>
        <w:rPr>
          <w:rFonts w:hint="eastAsia"/>
        </w:rPr>
        <w:br/>
      </w:r>
      <w:r>
        <w:rPr>
          <w:rFonts w:hint="eastAsia"/>
        </w:rPr>
        <w:t>　　　　　　3、《关于进一步规范和加强公墓建设管理的通知》</w:t>
      </w:r>
      <w:r>
        <w:rPr>
          <w:rFonts w:hint="eastAsia"/>
        </w:rPr>
        <w:br/>
      </w:r>
      <w:r>
        <w:rPr>
          <w:rFonts w:hint="eastAsia"/>
        </w:rPr>
        <w:t>　　　　　　4、《城市公益性公墓建设标准》（征求意见稿）</w:t>
      </w:r>
      <w:r>
        <w:rPr>
          <w:rFonts w:hint="eastAsia"/>
        </w:rPr>
        <w:br/>
      </w:r>
      <w:r>
        <w:rPr>
          <w:rFonts w:hint="eastAsia"/>
        </w:rPr>
        <w:t>　　　　　　5、《关于进一步加强殡葬服务收费管理有关问题的指导意见》</w:t>
      </w:r>
      <w:r>
        <w:rPr>
          <w:rFonts w:hint="eastAsia"/>
        </w:rPr>
        <w:br/>
      </w:r>
      <w:r>
        <w:rPr>
          <w:rFonts w:hint="eastAsia"/>
        </w:rPr>
        <w:t>　　　　　　6、民政部关于《全面推行惠民殡葬政策的指导意见》民发〔〕211号</w:t>
      </w:r>
      <w:r>
        <w:rPr>
          <w:rFonts w:hint="eastAsia"/>
        </w:rPr>
        <w:br/>
      </w:r>
      <w:r>
        <w:rPr>
          <w:rFonts w:hint="eastAsia"/>
        </w:rPr>
        <w:t>　　　　　　7、土地相关法律政策环境</w:t>
      </w:r>
      <w:r>
        <w:rPr>
          <w:rFonts w:hint="eastAsia"/>
        </w:rPr>
        <w:br/>
      </w:r>
      <w:r>
        <w:rPr>
          <w:rFonts w:hint="eastAsia"/>
        </w:rPr>
        <w:t>　　　　　　8、《关于推行节地生态安葬的指导意见》</w:t>
      </w:r>
      <w:r>
        <w:rPr>
          <w:rFonts w:hint="eastAsia"/>
        </w:rPr>
        <w:br/>
      </w:r>
      <w:r>
        <w:rPr>
          <w:rFonts w:hint="eastAsia"/>
        </w:rPr>
        <w:t>　　　　　　9、《民政事业发展第十三个五年规划》</w:t>
      </w:r>
      <w:r>
        <w:rPr>
          <w:rFonts w:hint="eastAsia"/>
        </w:rPr>
        <w:br/>
      </w:r>
      <w:r>
        <w:rPr>
          <w:rFonts w:hint="eastAsia"/>
        </w:rPr>
        <w:t>　　　　二、经营性墓地的法律环境分析</w:t>
      </w:r>
      <w:r>
        <w:rPr>
          <w:rFonts w:hint="eastAsia"/>
        </w:rPr>
        <w:br/>
      </w:r>
      <w:r>
        <w:rPr>
          <w:rFonts w:hint="eastAsia"/>
        </w:rPr>
        <w:t>　　　　三、公墓建设政策环境分析</w:t>
      </w:r>
      <w:r>
        <w:rPr>
          <w:rFonts w:hint="eastAsia"/>
        </w:rPr>
        <w:br/>
      </w:r>
      <w:r>
        <w:rPr>
          <w:rFonts w:hint="eastAsia"/>
        </w:rPr>
        <w:t>　　第四节 2025-2031年公墓建设市场发展前景预测</w:t>
      </w:r>
      <w:r>
        <w:rPr>
          <w:rFonts w:hint="eastAsia"/>
        </w:rPr>
        <w:br/>
      </w:r>
      <w:r>
        <w:rPr>
          <w:rFonts w:hint="eastAsia"/>
        </w:rPr>
        <w:t>　　第五节 行业技术水平</w:t>
      </w:r>
      <w:r>
        <w:rPr>
          <w:rFonts w:hint="eastAsia"/>
        </w:rPr>
        <w:br/>
      </w:r>
      <w:r>
        <w:rPr>
          <w:rFonts w:hint="eastAsia"/>
        </w:rPr>
        <w:t>　　第六节 市场推广在公墓建设行业的重要性</w:t>
      </w:r>
      <w:r>
        <w:rPr>
          <w:rFonts w:hint="eastAsia"/>
        </w:rPr>
        <w:br/>
      </w:r>
      <w:r>
        <w:rPr>
          <w:rFonts w:hint="eastAsia"/>
        </w:rPr>
        <w:t>　　第七节 营销渠道建设是公墓建设市场竞争的关键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公墓建设市场容量/市场规模分析</w:t>
      </w:r>
      <w:r>
        <w:rPr>
          <w:rFonts w:hint="eastAsia"/>
        </w:rPr>
        <w:br/>
      </w:r>
      <w:r>
        <w:rPr>
          <w:rFonts w:hint="eastAsia"/>
        </w:rPr>
        <w:t>　　第一节 2019-2024年公墓建设市场容量/市场规模统计</w:t>
      </w:r>
      <w:r>
        <w:rPr>
          <w:rFonts w:hint="eastAsia"/>
        </w:rPr>
        <w:br/>
      </w:r>
      <w:r>
        <w:rPr>
          <w:rFonts w:hint="eastAsia"/>
        </w:rPr>
        <w:t>　　第二节 公墓建设下游应用市场结构</w:t>
      </w:r>
      <w:r>
        <w:rPr>
          <w:rFonts w:hint="eastAsia"/>
        </w:rPr>
        <w:br/>
      </w:r>
      <w:r>
        <w:rPr>
          <w:rFonts w:hint="eastAsia"/>
        </w:rPr>
        <w:t>　　第三节 影响公墓建设市场容量/市场规模增长的因素</w:t>
      </w:r>
      <w:r>
        <w:rPr>
          <w:rFonts w:hint="eastAsia"/>
        </w:rPr>
        <w:br/>
      </w:r>
      <w:r>
        <w:rPr>
          <w:rFonts w:hint="eastAsia"/>
        </w:rPr>
        <w:t>　　第四节 2025-2031年我国公墓建设市场容量/市场规模预测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公墓建设行业营销分析</w:t>
      </w:r>
      <w:r>
        <w:rPr>
          <w:rFonts w:hint="eastAsia"/>
        </w:rPr>
        <w:br/>
      </w:r>
      <w:r>
        <w:rPr>
          <w:rFonts w:hint="eastAsia"/>
        </w:rPr>
        <w:t>第三章 公墓建设市场推广策略研究</w:t>
      </w:r>
      <w:r>
        <w:rPr>
          <w:rFonts w:hint="eastAsia"/>
        </w:rPr>
        <w:br/>
      </w:r>
      <w:r>
        <w:rPr>
          <w:rFonts w:hint="eastAsia"/>
        </w:rPr>
        <w:t>　　第一节 公墓建设行业新品推广模式研究</w:t>
      </w:r>
      <w:r>
        <w:rPr>
          <w:rFonts w:hint="eastAsia"/>
        </w:rPr>
        <w:br/>
      </w:r>
      <w:r>
        <w:rPr>
          <w:rFonts w:hint="eastAsia"/>
        </w:rPr>
        <w:t>　　第二节 公墓建设市场终端产品发布特点</w:t>
      </w:r>
      <w:r>
        <w:rPr>
          <w:rFonts w:hint="eastAsia"/>
        </w:rPr>
        <w:br/>
      </w:r>
      <w:r>
        <w:rPr>
          <w:rFonts w:hint="eastAsia"/>
        </w:rPr>
        <w:t>　　第三节 公墓建设市场中间商、代理商参与机制</w:t>
      </w:r>
      <w:r>
        <w:rPr>
          <w:rFonts w:hint="eastAsia"/>
        </w:rPr>
        <w:br/>
      </w:r>
      <w:r>
        <w:rPr>
          <w:rFonts w:hint="eastAsia"/>
        </w:rPr>
        <w:t>　　第四节 公墓建设市场网络推广策略研究</w:t>
      </w:r>
      <w:r>
        <w:rPr>
          <w:rFonts w:hint="eastAsia"/>
        </w:rPr>
        <w:br/>
      </w:r>
      <w:r>
        <w:rPr>
          <w:rFonts w:hint="eastAsia"/>
        </w:rPr>
        <w:t>　　第五节 公墓建设市场广告宣传策略</w:t>
      </w:r>
      <w:r>
        <w:rPr>
          <w:rFonts w:hint="eastAsia"/>
        </w:rPr>
        <w:br/>
      </w:r>
      <w:r>
        <w:rPr>
          <w:rFonts w:hint="eastAsia"/>
        </w:rPr>
        <w:t>　　第六节 公墓建设市场推广与配套供货渠道建立</w:t>
      </w:r>
      <w:r>
        <w:rPr>
          <w:rFonts w:hint="eastAsia"/>
        </w:rPr>
        <w:br/>
      </w:r>
      <w:r>
        <w:rPr>
          <w:rFonts w:hint="eastAsia"/>
        </w:rPr>
        <w:t>　　第七节 公墓建设新产品推广常见问题</w:t>
      </w:r>
      <w:r>
        <w:rPr>
          <w:rFonts w:hint="eastAsia"/>
        </w:rPr>
        <w:br/>
      </w:r>
      <w:r>
        <w:rPr>
          <w:rFonts w:hint="eastAsia"/>
        </w:rPr>
        <w:t>　　第八节 直销模式在公墓建设推广过程中的应用</w:t>
      </w:r>
      <w:r>
        <w:rPr>
          <w:rFonts w:hint="eastAsia"/>
        </w:rPr>
        <w:br/>
      </w:r>
      <w:r>
        <w:rPr>
          <w:rFonts w:hint="eastAsia"/>
        </w:rPr>
        <w:t>　　第九节 国外公墓建设市场推广经验介绍（欧美、韩日市场）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公墓建设盈利模式研究</w:t>
      </w:r>
      <w:r>
        <w:rPr>
          <w:rFonts w:hint="eastAsia"/>
        </w:rPr>
        <w:br/>
      </w:r>
      <w:r>
        <w:rPr>
          <w:rFonts w:hint="eastAsia"/>
        </w:rPr>
        <w:t>　　第一节 公墓建设市场盈利模式的分类</w:t>
      </w:r>
      <w:r>
        <w:rPr>
          <w:rFonts w:hint="eastAsia"/>
        </w:rPr>
        <w:br/>
      </w:r>
      <w:r>
        <w:rPr>
          <w:rFonts w:hint="eastAsia"/>
        </w:rPr>
        <w:t>　　第二节 公墓建设生产企业的盈利模式研究</w:t>
      </w:r>
      <w:r>
        <w:rPr>
          <w:rFonts w:hint="eastAsia"/>
        </w:rPr>
        <w:br/>
      </w:r>
      <w:r>
        <w:rPr>
          <w:rFonts w:hint="eastAsia"/>
        </w:rPr>
        <w:t>　　第三节 公墓建设经销代理商盈利模式研究</w:t>
      </w:r>
      <w:r>
        <w:rPr>
          <w:rFonts w:hint="eastAsia"/>
        </w:rPr>
        <w:br/>
      </w:r>
      <w:r>
        <w:rPr>
          <w:rFonts w:hint="eastAsia"/>
        </w:rPr>
        <w:t>　　第四节 盈利模式对市场推广策略选择的影响</w:t>
      </w:r>
      <w:r>
        <w:rPr>
          <w:rFonts w:hint="eastAsia"/>
        </w:rPr>
        <w:br/>
      </w:r>
      <w:r>
        <w:rPr>
          <w:rFonts w:hint="eastAsia"/>
        </w:rPr>
        <w:t>　　第五节 独立经销网络盈利模式改进研究</w:t>
      </w:r>
      <w:r>
        <w:rPr>
          <w:rFonts w:hint="eastAsia"/>
        </w:rPr>
        <w:br/>
      </w:r>
      <w:r>
        <w:rPr>
          <w:rFonts w:hint="eastAsia"/>
        </w:rPr>
        <w:t>　　第六节 第三方经销网络优化管理研究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公墓建设营销渠道建立策略</w:t>
      </w:r>
      <w:r>
        <w:rPr>
          <w:rFonts w:hint="eastAsia"/>
        </w:rPr>
        <w:br/>
      </w:r>
      <w:r>
        <w:rPr>
          <w:rFonts w:hint="eastAsia"/>
        </w:rPr>
        <w:t>　　第一节 公墓建设市场营销渠道结构</w:t>
      </w:r>
      <w:r>
        <w:rPr>
          <w:rFonts w:hint="eastAsia"/>
        </w:rPr>
        <w:br/>
      </w:r>
      <w:r>
        <w:rPr>
          <w:rFonts w:hint="eastAsia"/>
        </w:rPr>
        <w:t>　　　　一、主力型渠道</w:t>
      </w:r>
      <w:r>
        <w:rPr>
          <w:rFonts w:hint="eastAsia"/>
        </w:rPr>
        <w:br/>
      </w:r>
      <w:r>
        <w:rPr>
          <w:rFonts w:hint="eastAsia"/>
        </w:rPr>
        <w:t>　　　　二、紧凑型渠道</w:t>
      </w:r>
      <w:r>
        <w:rPr>
          <w:rFonts w:hint="eastAsia"/>
        </w:rPr>
        <w:br/>
      </w:r>
      <w:r>
        <w:rPr>
          <w:rFonts w:hint="eastAsia"/>
        </w:rPr>
        <w:t>　　　　三、伙伴型渠道</w:t>
      </w:r>
      <w:r>
        <w:rPr>
          <w:rFonts w:hint="eastAsia"/>
        </w:rPr>
        <w:br/>
      </w:r>
      <w:r>
        <w:rPr>
          <w:rFonts w:hint="eastAsia"/>
        </w:rPr>
        <w:t>　　　　四、松散型渠道</w:t>
      </w:r>
      <w:r>
        <w:rPr>
          <w:rFonts w:hint="eastAsia"/>
        </w:rPr>
        <w:br/>
      </w:r>
      <w:r>
        <w:rPr>
          <w:rFonts w:hint="eastAsia"/>
        </w:rPr>
        <w:t>　　第二节 公墓市场伙伴型渠道研究</w:t>
      </w:r>
      <w:r>
        <w:rPr>
          <w:rFonts w:hint="eastAsia"/>
        </w:rPr>
        <w:br/>
      </w:r>
      <w:r>
        <w:rPr>
          <w:rFonts w:hint="eastAsia"/>
        </w:rPr>
        <w:t>　　第三节 公墓市场直接分销渠道与间接分销渠道管理</w:t>
      </w:r>
      <w:r>
        <w:rPr>
          <w:rFonts w:hint="eastAsia"/>
        </w:rPr>
        <w:br/>
      </w:r>
      <w:r>
        <w:rPr>
          <w:rFonts w:hint="eastAsia"/>
        </w:rPr>
        <w:t>　　　　一、直接分销渠道</w:t>
      </w:r>
      <w:r>
        <w:rPr>
          <w:rFonts w:hint="eastAsia"/>
        </w:rPr>
        <w:br/>
      </w:r>
      <w:r>
        <w:rPr>
          <w:rFonts w:hint="eastAsia"/>
        </w:rPr>
        <w:t>　　　　二、间接分销渠道（长渠道、短渠道）</w:t>
      </w:r>
      <w:r>
        <w:rPr>
          <w:rFonts w:hint="eastAsia"/>
        </w:rPr>
        <w:br/>
      </w:r>
      <w:r>
        <w:rPr>
          <w:rFonts w:hint="eastAsia"/>
        </w:rPr>
        <w:t>　　第四节 大客户直供销售渠道建立策略</w:t>
      </w:r>
      <w:r>
        <w:rPr>
          <w:rFonts w:hint="eastAsia"/>
        </w:rPr>
        <w:br/>
      </w:r>
      <w:r>
        <w:rPr>
          <w:rFonts w:hint="eastAsia"/>
        </w:rPr>
        <w:t>　　第五节 网络经销渠道优化</w:t>
      </w:r>
      <w:r>
        <w:rPr>
          <w:rFonts w:hint="eastAsia"/>
        </w:rPr>
        <w:br/>
      </w:r>
      <w:r>
        <w:rPr>
          <w:rFonts w:hint="eastAsia"/>
        </w:rPr>
        <w:t>　　第六节 渠道经销管理问题</w:t>
      </w:r>
      <w:r>
        <w:rPr>
          <w:rFonts w:hint="eastAsia"/>
        </w:rPr>
        <w:br/>
      </w:r>
      <w:r>
        <w:rPr>
          <w:rFonts w:hint="eastAsia"/>
        </w:rPr>
        <w:t>　　　　一、现金流管理</w:t>
      </w:r>
      <w:r>
        <w:rPr>
          <w:rFonts w:hint="eastAsia"/>
        </w:rPr>
        <w:br/>
      </w:r>
      <w:r>
        <w:rPr>
          <w:rFonts w:hint="eastAsia"/>
        </w:rPr>
        <w:t>　　　　二、货品进出物流管理</w:t>
      </w:r>
      <w:r>
        <w:rPr>
          <w:rFonts w:hint="eastAsia"/>
        </w:rPr>
        <w:br/>
      </w:r>
      <w:r>
        <w:rPr>
          <w:rFonts w:hint="eastAsia"/>
        </w:rPr>
        <w:t>　　　　三、售后服务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公墓建设市场客户群研究与渠道匹配分析</w:t>
      </w:r>
      <w:r>
        <w:rPr>
          <w:rFonts w:hint="eastAsia"/>
        </w:rPr>
        <w:br/>
      </w:r>
      <w:r>
        <w:rPr>
          <w:rFonts w:hint="eastAsia"/>
        </w:rPr>
        <w:t>　　第一节 公墓建设主要客户群消费特征分析</w:t>
      </w:r>
      <w:r>
        <w:rPr>
          <w:rFonts w:hint="eastAsia"/>
        </w:rPr>
        <w:br/>
      </w:r>
      <w:r>
        <w:rPr>
          <w:rFonts w:hint="eastAsia"/>
        </w:rPr>
        <w:t>　　第二节 公墓建设主要销售渠道客户群稳定性分析</w:t>
      </w:r>
      <w:r>
        <w:rPr>
          <w:rFonts w:hint="eastAsia"/>
        </w:rPr>
        <w:br/>
      </w:r>
      <w:r>
        <w:rPr>
          <w:rFonts w:hint="eastAsia"/>
        </w:rPr>
        <w:t>　　第三节 大客户经销渠道构建问题研究</w:t>
      </w:r>
      <w:r>
        <w:rPr>
          <w:rFonts w:hint="eastAsia"/>
        </w:rPr>
        <w:br/>
      </w:r>
      <w:r>
        <w:rPr>
          <w:rFonts w:hint="eastAsia"/>
        </w:rPr>
        <w:t>　　第四节 网客户渠道化发展建议</w:t>
      </w:r>
      <w:r>
        <w:rPr>
          <w:rFonts w:hint="eastAsia"/>
        </w:rPr>
        <w:br/>
      </w:r>
      <w:r>
        <w:rPr>
          <w:rFonts w:hint="eastAsia"/>
        </w:rPr>
        <w:t>　　第五节 渠道经销商维护策略研究</w:t>
      </w:r>
      <w:r>
        <w:rPr>
          <w:rFonts w:hint="eastAsia"/>
        </w:rPr>
        <w:br/>
      </w:r>
      <w:r>
        <w:rPr>
          <w:rFonts w:hint="eastAsia"/>
        </w:rPr>
        <w:t>　　第六节 公墓建设市场客户群消费趋势与营销渠道发展方向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重点企业市场推广策略与营销渠道规划案例</w:t>
      </w:r>
      <w:r>
        <w:rPr>
          <w:rFonts w:hint="eastAsia"/>
        </w:rPr>
        <w:br/>
      </w:r>
      <w:r>
        <w:rPr>
          <w:rFonts w:hint="eastAsia"/>
        </w:rPr>
        <w:t>　　第一节 河北福成五丰食品股份有限公司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一、企业介绍与公墓建设相关业务</w:t>
      </w:r>
      <w:r>
        <w:rPr>
          <w:rFonts w:hint="eastAsia"/>
        </w:rPr>
        <w:br/>
      </w:r>
      <w:r>
        <w:rPr>
          <w:rFonts w:hint="eastAsia"/>
        </w:rPr>
        <w:t>　　　　二、产销统计数据</w:t>
      </w:r>
      <w:r>
        <w:rPr>
          <w:rFonts w:hint="eastAsia"/>
        </w:rPr>
        <w:br/>
      </w:r>
      <w:r>
        <w:rPr>
          <w:rFonts w:hint="eastAsia"/>
        </w:rPr>
        <w:t>　　　　三、企业公墓建设市场推广策略与渠道管理</w:t>
      </w:r>
      <w:r>
        <w:rPr>
          <w:rFonts w:hint="eastAsia"/>
        </w:rPr>
        <w:br/>
      </w:r>
      <w:r>
        <w:rPr>
          <w:rFonts w:hint="eastAsia"/>
        </w:rPr>
        <w:t>　　　　四、公墓建设营销体系布局与商务政策设计分析</w:t>
      </w:r>
      <w:r>
        <w:rPr>
          <w:rFonts w:hint="eastAsia"/>
        </w:rPr>
        <w:br/>
      </w:r>
      <w:r>
        <w:rPr>
          <w:rFonts w:hint="eastAsia"/>
        </w:rPr>
        <w:t>　　第二节 福寿园</w:t>
      </w:r>
      <w:r>
        <w:rPr>
          <w:rFonts w:hint="eastAsia"/>
        </w:rPr>
        <w:br/>
      </w:r>
      <w:r>
        <w:rPr>
          <w:rFonts w:hint="eastAsia"/>
        </w:rPr>
        <w:t>　　　　一、企业介绍与公墓建设相关业务</w:t>
      </w:r>
      <w:r>
        <w:rPr>
          <w:rFonts w:hint="eastAsia"/>
        </w:rPr>
        <w:br/>
      </w:r>
      <w:r>
        <w:rPr>
          <w:rFonts w:hint="eastAsia"/>
        </w:rPr>
        <w:t>　　　　二、产销统计数据</w:t>
      </w:r>
      <w:r>
        <w:rPr>
          <w:rFonts w:hint="eastAsia"/>
        </w:rPr>
        <w:br/>
      </w:r>
      <w:r>
        <w:rPr>
          <w:rFonts w:hint="eastAsia"/>
        </w:rPr>
        <w:t>　　　　三、企业公墓建设市场推广策略与渠道管理</w:t>
      </w:r>
      <w:r>
        <w:rPr>
          <w:rFonts w:hint="eastAsia"/>
        </w:rPr>
        <w:br/>
      </w:r>
      <w:r>
        <w:rPr>
          <w:rFonts w:hint="eastAsia"/>
        </w:rPr>
        <w:t>　　　　四、公墓建设营销体系布局与商务政策设计分析</w:t>
      </w:r>
      <w:r>
        <w:rPr>
          <w:rFonts w:hint="eastAsia"/>
        </w:rPr>
        <w:br/>
      </w:r>
      <w:r>
        <w:rPr>
          <w:rFonts w:hint="eastAsia"/>
        </w:rPr>
        <w:t>　　第三节 永安林业</w:t>
      </w:r>
      <w:r>
        <w:rPr>
          <w:rFonts w:hint="eastAsia"/>
        </w:rPr>
        <w:br/>
      </w:r>
      <w:r>
        <w:rPr>
          <w:rFonts w:hint="eastAsia"/>
        </w:rPr>
        <w:t>　　　　一、企业介绍与公墓建设相关业务</w:t>
      </w:r>
      <w:r>
        <w:rPr>
          <w:rFonts w:hint="eastAsia"/>
        </w:rPr>
        <w:br/>
      </w:r>
      <w:r>
        <w:rPr>
          <w:rFonts w:hint="eastAsia"/>
        </w:rPr>
        <w:t>　　　　二、产销统计数据</w:t>
      </w:r>
      <w:r>
        <w:rPr>
          <w:rFonts w:hint="eastAsia"/>
        </w:rPr>
        <w:br/>
      </w:r>
      <w:r>
        <w:rPr>
          <w:rFonts w:hint="eastAsia"/>
        </w:rPr>
        <w:t>　　　　三、企业公墓建设市场推广策略与渠道管理</w:t>
      </w:r>
      <w:r>
        <w:rPr>
          <w:rFonts w:hint="eastAsia"/>
        </w:rPr>
        <w:br/>
      </w:r>
      <w:r>
        <w:rPr>
          <w:rFonts w:hint="eastAsia"/>
        </w:rPr>
        <w:t>　　　　四、公墓建设营销体系布局与商务政策设计分析</w:t>
      </w:r>
      <w:r>
        <w:rPr>
          <w:rFonts w:hint="eastAsia"/>
        </w:rPr>
        <w:br/>
      </w:r>
      <w:r>
        <w:rPr>
          <w:rFonts w:hint="eastAsia"/>
        </w:rPr>
        <w:t>　　第四节 安贤园中国控股有限公司</w:t>
      </w:r>
      <w:r>
        <w:rPr>
          <w:rFonts w:hint="eastAsia"/>
        </w:rPr>
        <w:br/>
      </w:r>
      <w:r>
        <w:rPr>
          <w:rFonts w:hint="eastAsia"/>
        </w:rPr>
        <w:t>　　　　一、企业介绍与公墓建设相关业务</w:t>
      </w:r>
      <w:r>
        <w:rPr>
          <w:rFonts w:hint="eastAsia"/>
        </w:rPr>
        <w:br/>
      </w:r>
      <w:r>
        <w:rPr>
          <w:rFonts w:hint="eastAsia"/>
        </w:rPr>
        <w:t>　　　　二、产销统计数据</w:t>
      </w:r>
      <w:r>
        <w:rPr>
          <w:rFonts w:hint="eastAsia"/>
        </w:rPr>
        <w:br/>
      </w:r>
      <w:r>
        <w:rPr>
          <w:rFonts w:hint="eastAsia"/>
        </w:rPr>
        <w:t>　　　　三、企业公墓建设市场推广策略与渠道管理</w:t>
      </w:r>
      <w:r>
        <w:rPr>
          <w:rFonts w:hint="eastAsia"/>
        </w:rPr>
        <w:br/>
      </w:r>
      <w:r>
        <w:rPr>
          <w:rFonts w:hint="eastAsia"/>
        </w:rPr>
        <w:t>　　　　四、公墓建设营销体系布局与商务政策设计分析</w:t>
      </w:r>
      <w:r>
        <w:rPr>
          <w:rFonts w:hint="eastAsia"/>
        </w:rPr>
        <w:br/>
      </w:r>
      <w:r>
        <w:rPr>
          <w:rFonts w:hint="eastAsia"/>
        </w:rPr>
        <w:t>　　第五节 中^智^林^－中国生命集团有限公司</w:t>
      </w:r>
      <w:r>
        <w:rPr>
          <w:rFonts w:hint="eastAsia"/>
        </w:rPr>
        <w:br/>
      </w:r>
      <w:r>
        <w:rPr>
          <w:rFonts w:hint="eastAsia"/>
        </w:rPr>
        <w:t>　　　　一、企业介绍与公墓建设相关业务</w:t>
      </w:r>
      <w:r>
        <w:rPr>
          <w:rFonts w:hint="eastAsia"/>
        </w:rPr>
        <w:br/>
      </w:r>
      <w:r>
        <w:rPr>
          <w:rFonts w:hint="eastAsia"/>
        </w:rPr>
        <w:t>　　　　二、产销统计数据</w:t>
      </w:r>
      <w:r>
        <w:rPr>
          <w:rFonts w:hint="eastAsia"/>
        </w:rPr>
        <w:br/>
      </w:r>
      <w:r>
        <w:rPr>
          <w:rFonts w:hint="eastAsia"/>
        </w:rPr>
        <w:t>　　　　三、企业公墓建设市场推广策略与渠道管理</w:t>
      </w:r>
      <w:r>
        <w:rPr>
          <w:rFonts w:hint="eastAsia"/>
        </w:rPr>
        <w:br/>
      </w:r>
      <w:r>
        <w:rPr>
          <w:rFonts w:hint="eastAsia"/>
        </w:rPr>
        <w:t>　　　　四、公墓建设营销体系布局与商务政策设计分析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城市公益性公墓建设规模分类</w:t>
      </w:r>
      <w:r>
        <w:rPr>
          <w:rFonts w:hint="eastAsia"/>
        </w:rPr>
        <w:br/>
      </w:r>
      <w:r>
        <w:rPr>
          <w:rFonts w:hint="eastAsia"/>
        </w:rPr>
        <w:t>　　图表 城市公益性公墓建设用地控制指标</w:t>
      </w:r>
      <w:r>
        <w:rPr>
          <w:rFonts w:hint="eastAsia"/>
        </w:rPr>
        <w:br/>
      </w:r>
      <w:r>
        <w:rPr>
          <w:rFonts w:hint="eastAsia"/>
        </w:rPr>
        <w:t>　　图表 城市公益性公墓建设用地面积比例（%）</w:t>
      </w:r>
      <w:r>
        <w:rPr>
          <w:rFonts w:hint="eastAsia"/>
        </w:rPr>
        <w:br/>
      </w:r>
      <w:r>
        <w:rPr>
          <w:rFonts w:hint="eastAsia"/>
        </w:rPr>
        <w:t>　　图表 城市公益性公墓骨灰安置区面积指标（m2）</w:t>
      </w:r>
      <w:r>
        <w:rPr>
          <w:rFonts w:hint="eastAsia"/>
        </w:rPr>
        <w:br/>
      </w:r>
      <w:r>
        <w:rPr>
          <w:rFonts w:hint="eastAsia"/>
        </w:rPr>
        <w:t>　　图表 城市公益性公墓业务用房使用面积（m2）</w:t>
      </w:r>
      <w:r>
        <w:rPr>
          <w:rFonts w:hint="eastAsia"/>
        </w:rPr>
        <w:br/>
      </w:r>
      <w:r>
        <w:rPr>
          <w:rFonts w:hint="eastAsia"/>
        </w:rPr>
        <w:t>　　图表 城市公益性公墓管理用房及附属用房使用面积（m2）</w:t>
      </w:r>
      <w:r>
        <w:rPr>
          <w:rFonts w:hint="eastAsia"/>
        </w:rPr>
        <w:br/>
      </w:r>
      <w:r>
        <w:rPr>
          <w:rFonts w:hint="eastAsia"/>
        </w:rPr>
        <w:t>　　图表 2019-2024年中国公墓数量统计</w:t>
      </w:r>
      <w:r>
        <w:rPr>
          <w:rFonts w:hint="eastAsia"/>
        </w:rPr>
        <w:br/>
      </w:r>
      <w:r>
        <w:rPr>
          <w:rFonts w:hint="eastAsia"/>
        </w:rPr>
        <w:t>　　图表 我国部分公墓建设规模概况</w:t>
      </w:r>
      <w:r>
        <w:rPr>
          <w:rFonts w:hint="eastAsia"/>
        </w:rPr>
        <w:br/>
      </w:r>
      <w:r>
        <w:rPr>
          <w:rFonts w:hint="eastAsia"/>
        </w:rPr>
        <w:t>　　图表 我国公墓用地比例表</w:t>
      </w:r>
      <w:r>
        <w:rPr>
          <w:rFonts w:hint="eastAsia"/>
        </w:rPr>
        <w:br/>
      </w:r>
      <w:r>
        <w:rPr>
          <w:rFonts w:hint="eastAsia"/>
        </w:rPr>
        <w:t>　　图表 我国部分公墓道路交通概况</w:t>
      </w:r>
      <w:r>
        <w:rPr>
          <w:rFonts w:hint="eastAsia"/>
        </w:rPr>
        <w:br/>
      </w:r>
      <w:r>
        <w:rPr>
          <w:rFonts w:hint="eastAsia"/>
        </w:rPr>
        <w:t>　　图表 我国部分公墓墓设施组团概况</w:t>
      </w:r>
      <w:r>
        <w:rPr>
          <w:rFonts w:hint="eastAsia"/>
        </w:rPr>
        <w:br/>
      </w:r>
      <w:r>
        <w:rPr>
          <w:rFonts w:hint="eastAsia"/>
        </w:rPr>
        <w:t>　　图表 我国部分公墓树葬式墓设施概况</w:t>
      </w:r>
      <w:r>
        <w:rPr>
          <w:rFonts w:hint="eastAsia"/>
        </w:rPr>
        <w:br/>
      </w:r>
      <w:r>
        <w:rPr>
          <w:rFonts w:hint="eastAsia"/>
        </w:rPr>
        <w:t>　　图表 我国部分公墓草坪式墓设施概况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718524f0474103" w:history="1">
        <w:r>
          <w:rPr>
            <w:rStyle w:val="Hyperlink"/>
          </w:rPr>
          <w:t>2025-2031年中国公墓建设行业发展全面调研与未来趋势分析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2650659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718524f0474103" w:history="1">
        <w:r>
          <w:rPr>
            <w:rStyle w:val="Hyperlink"/>
          </w:rPr>
          <w:t>https://www.20087.com/9/65/GongMuJianSheHangYeQuShiFenXi.html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热点：公共墓地、公墓建设规划、公墓陵园设计、公墓建设需要办理哪些手续?、建公墓的法律规定、公墓建设的意义、墓地修建修造、公墓建设审批流程、姜畬镇大进村建公墓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cdc74d75de452f" w:history="1">
      <w:r>
        <w:rPr>
          <w:rStyle w:val="Hyperlink"/>
        </w:rPr>
        <w:t>2025-2031年中国公墓建设行业发展全面调研与未来趋势分析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GongMuJianSheHangYeQuShiFenXi.html" TargetMode="External" Id="R15718524f04741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GongMuJianSheHangYeQuShiFenXi.html" TargetMode="External" Id="R95cdc74d75de45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2024-12-12T08:53:00Z</dcterms:created>
  <dcterms:modified xsi:type="dcterms:W3CDTF">2024-12-12T09:53:00Z</dcterms:modified>
  <dc:subject>2025-2031年中国公墓建设行业发展全面调研与未来趋势分析</dc:subject>
  <dc:title>2025-2031年中国公墓建设行业发展全面调研与未来趋势分析</dc:title>
  <cp:keywords>2025-2031年中国公墓建设行业发展全面调研与未来趋势分析</cp:keywords>
  <dc:description>2025-2031年中国公墓建设行业发展全面调研与未来趋势分析</dc:description>
</cp:coreProperties>
</file>