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42c54c3c94f32" w:history="1">
              <w:r>
                <w:rPr>
                  <w:rStyle w:val="Hyperlink"/>
                </w:rPr>
                <w:t>2026-2032年中国混凝土引气剂行业研究分析及发展前景预测报告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42c54c3c94f32" w:history="1">
              <w:r>
                <w:rPr>
                  <w:rStyle w:val="Hyperlink"/>
                </w:rPr>
                <w:t>2026-2032年中国混凝土引气剂行业研究分析及发展前景预测报告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42c54c3c94f32" w:history="1">
                <w:r>
                  <w:rPr>
                    <w:rStyle w:val="Hyperlink"/>
                  </w:rPr>
                  <w:t>https://www.20087.com/9/05/HunNingTuYinQiJiDeFaZhanQianJing.html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引气剂是改善混凝土抗冻融耐久性的关键外加剂，通过在拌合过程中引入大量均匀、稳定、封闭的微小气泡，缓解水分结冰膨胀应力。主流产品包括松香皂类、烷基磺酸盐及聚醚类合成引气剂，强调气泡结构可控性（孔径20–200μm）与水泥适应性。在寒冷地区基础设施建设中，引气剂已成为强制性添加组分。然而，过量引气会显著降低混凝土强度，且不同水泥矿物组成对引气效果影响大，导致现场控制难度高；部分传统引气剂存在生物降解性差或含甲醛等问题。</w:t>
      </w:r>
      <w:r>
        <w:rPr>
          <w:rFonts w:hint="eastAsia"/>
        </w:rPr>
        <w:br/>
      </w:r>
      <w:r>
        <w:rPr>
          <w:rFonts w:hint="eastAsia"/>
        </w:rPr>
        <w:t>　　未来，混凝土引气剂将聚焦于精准调控、绿色分子设计与智能响应三大方向。市场调研网指出，分子结构定制化可实现“按需引气”——仅在低温施工时激活发泡功能；生物基表面活性剂（如糖苷类）将提升环境友好性。在数字建造趋势下，引气剂可与智能传感器联动，实时反馈含气量并自动调节掺量。更创新方向是开发“自修复引气体系”——微胶囊包裹发泡剂，在冻融损伤处二次释放，延长结构寿命。长远而言，混凝土引气剂将持续作为严酷环境混凝土耐久性保障的核心技术，在气候变化加剧极端天气频发的背景下强化其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842c54c3c94f32" w:history="1">
        <w:r>
          <w:rPr>
            <w:rStyle w:val="Hyperlink"/>
          </w:rPr>
          <w:t>2026-2032年中国混凝土引气剂行业研究分析及发展前景预测报告</w:t>
        </w:r>
      </w:hyperlink>
      <w:r>
        <w:rPr>
          <w:rFonts w:hint="eastAsia"/>
        </w:rPr>
        <w:t>》，2025年混凝土引气剂行业市场规模达 亿元，预计2032年市场规模将达 亿元，期间年均复合增长率（CAGR）达 %。报告以专业视角，系统分析了混凝土引气剂行业的市场规模、价格动态及产业链结构，梳理了不同混凝土引气剂细分领域的发展现状。报告从混凝土引气剂技术路径、供需关系等维度，客观呈现了混凝土引气剂领域的技术成熟度与创新方向，并对中期市场前景作出合理预测，同时评估了混凝土引气剂重点企业的市场表现、品牌竞争力和行业集中度。报告还结合政策环境与消费升级趋势，识别了混凝土引气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混凝土引气剂市场概述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按照不同产品类型，混凝土引气剂主要可以分为如下几个类别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中国不同产品类型混凝土引气剂增长趋势2021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天然有机引气剂</w:t>
      </w:r>
      <w:r>
        <w:rPr>
          <w:rFonts w:hint="eastAsia"/>
        </w:rPr>
        <w:br/>
      </w:r>
      <w:r>
        <w:rPr>
          <w:rFonts w:hint="eastAsia"/>
        </w:rPr>
        <w:t>　　　　1.2.3 合成有机引气剂</w:t>
      </w:r>
      <w:r>
        <w:rPr>
          <w:rFonts w:hint="eastAsia"/>
        </w:rPr>
        <w:br/>
      </w:r>
      <w:r>
        <w:rPr>
          <w:rFonts w:hint="eastAsia"/>
        </w:rPr>
        <w:t>　　　　1.2.4 无机引气剂</w:t>
      </w:r>
      <w:r>
        <w:rPr>
          <w:rFonts w:hint="eastAsia"/>
        </w:rPr>
        <w:br/>
      </w:r>
      <w:r>
        <w:rPr>
          <w:rFonts w:hint="eastAsia"/>
        </w:rPr>
        <w:t>　　1.3 从不同应用，混凝土引气剂主要包括如下几个方面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中国不同应用混凝土引气剂增长趋势2021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商业和工业</w:t>
      </w:r>
      <w:r>
        <w:rPr>
          <w:rFonts w:hint="eastAsia"/>
        </w:rPr>
        <w:br/>
      </w:r>
      <w:r>
        <w:rPr>
          <w:rFonts w:hint="eastAsia"/>
        </w:rPr>
        <w:t>　　1.4 中国混凝土引气剂发展现状及未来趋势（2021-2032）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中国市场混凝土引气剂收入及增长率（2021-2032）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中国市场混凝土引气剂销量及增长率（2021-2032）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中国市场主要混凝土引气剂厂商分析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中国市场主要厂商混凝土引气剂销量及市场占有率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中国市场主要厂商混凝土引气剂销量（2021-2026）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中国市场主要厂商混凝土引气剂销量市场份额（2021-2026）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中国市场主要厂商混凝土引气剂收入及市场占有率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中国市场主要厂商混凝土引气剂收入（2021-2026）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中国市场主要厂商混凝土引气剂收入市场份额（2021-2026）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2025年中国市场主要厂商混凝土引气剂收入排名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中国市场主要厂商混凝土引气剂价格（2021-2026）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中国市场主要厂商混凝土引气剂总部及产地分布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中国市场主要厂商成立时间及混凝土引气剂商业化日期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中国市场主要厂商混凝土引气剂产品类型及应用</w:t>
      </w:r>
      <w:r>
        <w:rPr>
          <w:rFonts w:hint="eastAsia"/>
        </w:rPr>
        <w:br/>
      </w:r>
      <w:r>
        <w:rPr>
          <w:rFonts w:hint="eastAsia"/>
        </w:rPr>
        <w:t>　　2.7 混凝土引气剂行业集中度、竞争程度分析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混凝土引气剂行业集中度分析：2025年中国Top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中国市场混凝土引气剂第一梯队、第二梯队和第三梯队厂商（品牌）及2025年市场份额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重点企业（1）在中国市场混凝土引气剂销量、收入、价格及毛利率（2021-2026）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重点企业（2）在中国市场混凝土引气剂销量、收入、价格及毛利率（2021-2026）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重点企业（3）在中国市场混凝土引气剂销量、收入、价格及毛利率（2021-2026）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重点企业（4）在中国市场混凝土引气剂销量、收入、价格及毛利率（2021-2026）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重点企业（5）在中国市场混凝土引气剂销量、收入、价格及毛利率（2021-2026）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重点企业（6）在中国市场混凝土引气剂销量、收入、价格及毛利率（2021-2026）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重点企业（7）在中国市场混凝土引气剂销量、收入、价格及毛利率（2021-2026）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重点企业（8）在中国市场混凝土引气剂销量、收入、价格及毛利率（2021-2026）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重点企业（9）在中国市场混凝土引气剂销量、收入、价格及毛利率（2021-2026）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重点企业（10）在中国市场混凝土引气剂销量、收入、价格及毛利率（2021-2026）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不同产品类型混凝土引气剂分析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中国市场不同产品类型混凝土引气剂销量（2021-2032）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中国市场不同产品类型混凝土引气剂销量及市场份额（2021-2026）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中国市场不同产品类型混凝土引气剂销量预测（2027-2032）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中国市场不同产品类型混凝土引气剂规模（2021-2032）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中国市场不同产品类型混凝土引气剂规模及市场份额（2021-2026）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中国市场不同产品类型混凝土引气剂规模预测（2027-2032）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中国市场不同产品类型混凝土引气剂价格走势（2021-2032）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不同应用混凝土引气剂分析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中国市场不同应用混凝土引气剂销量（2021-2032）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中国市场不同应用混凝土引气剂销量及市场份额（2021-2026）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中国市场不同应用混凝土引气剂销量预测（2027-2032）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中国市场不同应用混凝土引气剂规模（2021-2032）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中国市场不同应用混凝土引气剂规模及市场份额（2021-2026）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中国市场不同应用混凝土引气剂规模预测（2027-2032）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中国市场不同应用混凝土引气剂价格走势（2021-2032）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混凝土引气剂行业发展分析---发展趋势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混凝土引气剂行业发展分析---厂商壁垒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混凝土引气剂行业发展分析---驱动因素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混凝土引气剂行业发展分析---制约因素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混凝土引气剂中国企业SWOT分析</w:t>
      </w:r>
      <w:r>
        <w:rPr>
          <w:rFonts w:hint="eastAsia"/>
        </w:rPr>
        <w:br/>
      </w:r>
      <w:r>
        <w:rPr>
          <w:rFonts w:hint="eastAsia"/>
        </w:rPr>
        <w:t>　　6.6 混凝土引气剂行业发展分析---行业政策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混凝土引气剂行业产业链简介</w:t>
      </w:r>
      <w:r>
        <w:rPr>
          <w:rFonts w:hint="eastAsia"/>
        </w:rPr>
        <w:br/>
      </w:r>
      <w:r>
        <w:rPr>
          <w:rFonts w:hint="eastAsia"/>
        </w:rPr>
        <w:t>　　7.2 混凝土引气剂产业链分析-上游</w:t>
      </w:r>
      <w:r>
        <w:rPr>
          <w:rFonts w:hint="eastAsia"/>
        </w:rPr>
        <w:br/>
      </w:r>
      <w:r>
        <w:rPr>
          <w:rFonts w:hint="eastAsia"/>
        </w:rPr>
        <w:t>　　7.3 混凝土引气剂产业链分析-中游</w:t>
      </w:r>
      <w:r>
        <w:rPr>
          <w:rFonts w:hint="eastAsia"/>
        </w:rPr>
        <w:br/>
      </w:r>
      <w:r>
        <w:rPr>
          <w:rFonts w:hint="eastAsia"/>
        </w:rPr>
        <w:t>　　7.4 混凝土引气剂产业链分析-下游</w:t>
      </w:r>
      <w:r>
        <w:rPr>
          <w:rFonts w:hint="eastAsia"/>
        </w:rPr>
        <w:br/>
      </w:r>
      <w:r>
        <w:rPr>
          <w:rFonts w:hint="eastAsia"/>
        </w:rPr>
        <w:t>　　7.5 混凝土引气剂行业采购模式</w:t>
      </w:r>
      <w:r>
        <w:rPr>
          <w:rFonts w:hint="eastAsia"/>
        </w:rPr>
        <w:br/>
      </w:r>
      <w:r>
        <w:rPr>
          <w:rFonts w:hint="eastAsia"/>
        </w:rPr>
        <w:t>　　7.6 混凝土引气剂行业生产模式</w:t>
      </w:r>
      <w:r>
        <w:rPr>
          <w:rFonts w:hint="eastAsia"/>
        </w:rPr>
        <w:br/>
      </w:r>
      <w:r>
        <w:rPr>
          <w:rFonts w:hint="eastAsia"/>
        </w:rPr>
        <w:t>　　7.7 混凝土引气剂行业销售模式及销售渠道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中国本土混凝土引气剂产能、产量分析</w:t>
      </w:r>
      <w:r>
        <w:rPr>
          <w:rFonts w:hint="eastAsia"/>
        </w:rPr>
        <w:br/>
      </w:r>
      <w:r>
        <w:rPr>
          <w:rFonts w:hint="eastAsia"/>
        </w:rPr>
        <w:t>　　8.1 中国混凝土引气剂供需现状及预测（2021-2032）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中国混凝土引气剂产能、产量、产能利用率及发展趋势（2021-2032）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中国混凝土引气剂产量、市场需求量及发展趋势（2021-2032）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中国混凝土引气剂进出口分析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中国市场混凝土引气剂主要进口来源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中国市场混凝土引气剂主要出口目的地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不同产品类型混凝土引气剂市场规模2021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不同应用混凝土引气剂市场规模2021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中国市场主要厂商混凝土引气剂销量（2021-2026）&amp;（千吨）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中国市场主要厂商混凝土引气剂销量市场份额（2021-2026）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中国市场主要厂商混凝土引气剂收入（2021-2026）&amp;（万元）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中国市场主要厂商混凝土引气剂收入份额（2021-2026）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2025年中国主要生产商混凝土引气剂收入排名（万元）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中国市场主要厂商混凝土引气剂价格（2021-2026）&amp;（元/吨）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中国市场主要厂商混凝土引气剂总部及产地分布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中国市场主要厂商成立时间及混凝土引气剂商业化日期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中国市场主要厂商混凝土引气剂产品类型及应用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2025年中国市场混凝土引气剂主要厂商市场地位（第一梯队、第二梯队和第三梯队）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混凝土引气剂市场投资、并购等现状分析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混凝土引气剂销量（千吨）、收入（万元）、价格（元/吨）及毛利率（2021-2026）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混凝土引气剂销量（千吨）、收入（万元）、价格（元/吨）及毛利率（2021-2026）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混凝土引气剂销量（千吨）、收入（万元）、价格（元/吨）及毛利率（2021-2026）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混凝土引气剂销量（千吨）、收入（万元）、价格（元/吨）及毛利率（2021-2026）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混凝土引气剂销量（千吨）、收入（万元）、价格（元/吨）及毛利率（2021-2026）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混凝土引气剂销量（千吨）、收入（万元）、价格（元/吨）及毛利率（2021-2026）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混凝土引气剂销量（千吨）、收入（万元）、价格（元/吨）及毛利率（2021-2026）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混凝土引气剂销量（千吨）、收入（万元）、价格（元/吨）及毛利率（2021-2026）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混凝土引气剂销量（千吨）、收入（万元）、价格（元/吨）及毛利率（2021-2026）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混凝土引气剂生产基地、总部、竞争对手及市场地位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混凝土引气剂产品规格、参数及市场应用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混凝土引气剂销量（千吨）、收入（万元）、价格（元/吨）及毛利率（2021-2026）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中国市场不同产品类型混凝土引气剂销量（2021-2026）&amp;（千吨）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中国市场不同产品类型混凝土引气剂销量市场份额（2021-2026）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中国市场不同产品类型混凝土引气剂销量预测（2027-2032）&amp;（千吨）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中国市场不同产品类型混凝土引气剂销量市场份额预测（2027-2032）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中国市场不同产品类型混凝土引气剂规模（2021-2026）&amp;（万元）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中国市场不同产品类型混凝土引气剂规模市场份额（2021-2026）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中国市场不同产品类型混凝土引气剂规模预测（2027-2032）&amp;（万元）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中国市场不同产品类型混凝土引气剂规模市场份额预测（2027-2032）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中国市场不同应用混凝土引气剂销量（2021-2026）&amp;（千吨）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中国市场不同应用混凝土引气剂销量市场份额（2021-2026）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中国市场不同应用混凝土引气剂销量预测（2027-2032）&amp;（千吨）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中国市场不同应用混凝土引气剂销量市场份额预测（2027-2032）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中国市场不同应用混凝土引气剂规模（2021-2026）&amp;（万元）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中国市场不同应用混凝土引气剂规模市场份额（2021-2026）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中国市场不同应用混凝土引气剂规模预测（2027-2032）&amp;（万元）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中国市场不同应用混凝土引气剂规模市场份额预测（2027-2032）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混凝土引气剂行业发展分析---发展趋势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混凝土引气剂行业发展分析---厂商壁垒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混凝土引气剂行业发展分析---驱动因素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混凝土引气剂行业发展分析---制约因素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混凝土引气剂行业相关重点政策一览</w:t>
      </w:r>
      <w:r>
        <w:rPr>
          <w:rFonts w:hint="eastAsia"/>
        </w:rPr>
        <w:br/>
      </w:r>
      <w:r>
        <w:rPr>
          <w:rFonts w:hint="eastAsia"/>
        </w:rPr>
        <w:t>　　表 85： 混凝土引气剂行业供应链分析</w:t>
      </w:r>
      <w:r>
        <w:rPr>
          <w:rFonts w:hint="eastAsia"/>
        </w:rPr>
        <w:br/>
      </w:r>
      <w:r>
        <w:rPr>
          <w:rFonts w:hint="eastAsia"/>
        </w:rPr>
        <w:t>　　表 86： 混凝土引气剂上游原料供应商</w:t>
      </w:r>
      <w:r>
        <w:rPr>
          <w:rFonts w:hint="eastAsia"/>
        </w:rPr>
        <w:br/>
      </w:r>
      <w:r>
        <w:rPr>
          <w:rFonts w:hint="eastAsia"/>
        </w:rPr>
        <w:t>　　表 87： 混凝土引气剂行业主要下游客户</w:t>
      </w:r>
      <w:r>
        <w:rPr>
          <w:rFonts w:hint="eastAsia"/>
        </w:rPr>
        <w:br/>
      </w:r>
      <w:r>
        <w:rPr>
          <w:rFonts w:hint="eastAsia"/>
        </w:rPr>
        <w:t>　　表 88： 混凝土引气剂典型经销商</w:t>
      </w:r>
      <w:r>
        <w:rPr>
          <w:rFonts w:hint="eastAsia"/>
        </w:rPr>
        <w:br/>
      </w:r>
      <w:r>
        <w:rPr>
          <w:rFonts w:hint="eastAsia"/>
        </w:rPr>
        <w:t>　　表 89： 中国混凝土引气剂产量、销量、进口量及出口量（2021-2026）&amp;（千吨）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中国混凝土引气剂产量、销量、进口量及出口量预测（2027-2032）&amp;（千吨）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中国市场混凝土引气剂主要进口来源</w:t>
      </w:r>
      <w:r>
        <w:rPr>
          <w:rFonts w:hint="eastAsia"/>
        </w:rPr>
        <w:br/>
      </w:r>
      <w:r>
        <w:rPr>
          <w:rFonts w:hint="eastAsia"/>
        </w:rPr>
        <w:t>　　表 92： 中国市场混凝土引气剂主要出口目的地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混凝土引气剂产品图片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中国不同产品类型混凝土引气剂市场规模市场份额2025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天然有机引气剂产品图片</w:t>
      </w:r>
      <w:r>
        <w:rPr>
          <w:rFonts w:hint="eastAsia"/>
        </w:rPr>
        <w:br/>
      </w:r>
      <w:r>
        <w:rPr>
          <w:rFonts w:hint="eastAsia"/>
        </w:rPr>
        <w:t>　　图 4： 合成有机引气剂产品图片</w:t>
      </w:r>
      <w:r>
        <w:rPr>
          <w:rFonts w:hint="eastAsia"/>
        </w:rPr>
        <w:br/>
      </w:r>
      <w:r>
        <w:rPr>
          <w:rFonts w:hint="eastAsia"/>
        </w:rPr>
        <w:t>　　图 5： 无机引气剂产品图片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中国不同应用混凝土引气剂市场份额2025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基础设施</w:t>
      </w:r>
      <w:r>
        <w:rPr>
          <w:rFonts w:hint="eastAsia"/>
        </w:rPr>
        <w:br/>
      </w:r>
      <w:r>
        <w:rPr>
          <w:rFonts w:hint="eastAsia"/>
        </w:rPr>
        <w:t>　　图 9： 商业和工业</w:t>
      </w:r>
      <w:r>
        <w:rPr>
          <w:rFonts w:hint="eastAsia"/>
        </w:rPr>
        <w:br/>
      </w:r>
      <w:r>
        <w:rPr>
          <w:rFonts w:hint="eastAsia"/>
        </w:rPr>
        <w:t>　　图 10： 中国市场混凝土引气剂市场规模，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中国市场混凝土引气剂收入及增长率（2021-2032）&amp;（万元）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中国市场混凝土引气剂销量及增长率（2021-2032）&amp;（千吨）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2025年中国市场主要厂商混凝土引气剂销量市场份额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2025年中国市场主要厂商混凝土引气剂收入市场份额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2025年中国市场前五大厂商混凝土引气剂市场份额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2025年中国市场混凝土引气剂第一梯队、第二梯队和第三梯队厂商（品牌）及市场份额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中国市场不同产品类型混凝土引气剂价格走势（2021-2032）&amp;（元/吨）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中国市场不同应用混凝土引气剂价格走势（2021-2032）&amp;（元/吨）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混凝土引气剂中国企业SWOT分析</w:t>
      </w:r>
      <w:r>
        <w:rPr>
          <w:rFonts w:hint="eastAsia"/>
        </w:rPr>
        <w:br/>
      </w:r>
      <w:r>
        <w:rPr>
          <w:rFonts w:hint="eastAsia"/>
        </w:rPr>
        <w:t>　　图 20： 混凝土引气剂产业链</w:t>
      </w:r>
      <w:r>
        <w:rPr>
          <w:rFonts w:hint="eastAsia"/>
        </w:rPr>
        <w:br/>
      </w:r>
      <w:r>
        <w:rPr>
          <w:rFonts w:hint="eastAsia"/>
        </w:rPr>
        <w:t>　　图 21： 混凝土引气剂行业采购模式分析</w:t>
      </w:r>
      <w:r>
        <w:rPr>
          <w:rFonts w:hint="eastAsia"/>
        </w:rPr>
        <w:br/>
      </w:r>
      <w:r>
        <w:rPr>
          <w:rFonts w:hint="eastAsia"/>
        </w:rPr>
        <w:t>　　图 22： 混凝土引气剂行业生产模式分析</w:t>
      </w:r>
      <w:r>
        <w:rPr>
          <w:rFonts w:hint="eastAsia"/>
        </w:rPr>
        <w:br/>
      </w:r>
      <w:r>
        <w:rPr>
          <w:rFonts w:hint="eastAsia"/>
        </w:rPr>
        <w:t>　　图 23： 混凝土引气剂行业销售模式分析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中国混凝土引气剂产能、产量、产能利用率及发展趋势（2021-2032）&amp;（千吨）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中国混凝土引气剂产量、市场需求量及发展趋势（2021-2032）&amp;（千吨）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42c54c3c94f32" w:history="1">
        <w:r>
          <w:rPr>
            <w:rStyle w:val="Hyperlink"/>
          </w:rPr>
          <w:t>2026-2032年中国混凝土引气剂行业研究分析及发展前景预测报告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42c54c3c94f32" w:history="1">
        <w:r>
          <w:rPr>
            <w:rStyle w:val="Hyperlink"/>
          </w:rPr>
          <w:t>https://www.20087.com/9/05/HunNingTuYinQiJiDeFaZhanQianJing.html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引气剂的作用与用途、混凝土引气剂掺量是多少、混凝土脱模剂、混凝土引气剂标准规范、混凝土气泡多怎么解决、混凝土引气剂检测报告、引气剂多少钱一吨、混凝土引气剂有哪些、引气剂和减水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e429288204818" w:history="1">
      <w:r>
        <w:rPr>
          <w:rStyle w:val="Hyperlink"/>
        </w:rPr>
        <w:t>2026-2032年中国混凝土引气剂行业研究分析及发展前景预测报告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HunNingTuYinQiJiDeFaZhanQianJing.html" TargetMode="External" Id="Ra9842c54c3c9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HunNingTuYinQiJiDeFaZhanQianJing.html" TargetMode="External" Id="R90ae42928820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2026-03-06T06:46:55Z</dcterms:created>
  <dcterms:modified xsi:type="dcterms:W3CDTF">2026-03-06T07:46:55Z</dcterms:modified>
  <dc:subject>2026-2032年中国混凝土引气剂行业研究分析及发展前景预测报告</dc:subject>
  <dc:title>2026-2032年中国混凝土引气剂行业研究分析及发展前景预测报告</dc:title>
  <cp:keywords>2026-2032年中国混凝土引气剂行业研究分析及发展前景预测报告</cp:keywords>
  <dc:description>2026-2032年中国混凝土引气剂行业研究分析及发展前景预测报告</dc:description>
</cp:coreProperties>
</file>