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50bd436e4848" w:history="1">
              <w:r>
                <w:rPr>
                  <w:rStyle w:val="Hyperlink"/>
                </w:rPr>
                <w:t>中国普通小型钢材市场现状调研及发展前景预测报告（2026-2032年）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50bd436e4848" w:history="1">
              <w:r>
                <w:rPr>
                  <w:rStyle w:val="Hyperlink"/>
                </w:rPr>
                <w:t>中国普通小型钢材市场现状调研及发展前景预测报告（2026-2032年）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850bd436e4848" w:history="1">
                <w:r>
                  <w:rPr>
                    <w:rStyle w:val="Hyperlink"/>
                  </w:rPr>
                  <w:t>https://www.20087.com/8/03/PuTongXiaoXingGangCaiShiChangDiaoYanBaoGao.html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小型钢材包括钢筋、角钢、槽钢等，是建筑、桥梁和机械制造等领域的基础材料。近年来，随着钢材生产工艺的优化和质量控制标准的提升，普通小型钢材的力学性能和耐腐蚀性得到显著改善。同时，通过提高材料利用率和回收率，减少了资源浪费和环境污染，促进了钢铁行业的可持续发展。</w:t>
      </w:r>
      <w:r>
        <w:rPr>
          <w:rFonts w:hint="eastAsia"/>
        </w:rPr>
        <w:br/>
      </w:r>
      <w:r>
        <w:rPr>
          <w:rFonts w:hint="eastAsia"/>
        </w:rPr>
        <w:t>　　未来，普通小型钢材将更加注重高性能和绿色化。一方面，通过微合金化和热处理技术，开发高强度、轻量化和高耐久性的新型钢材，满足建筑和制造业对材料性能的更高要求。另一方面，推广绿色制造和循环经济理念，采用低碳冶炼技术和钢材再利用策略，降低碳排放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850bd436e4848" w:history="1">
        <w:r>
          <w:rPr>
            <w:rStyle w:val="Hyperlink"/>
          </w:rPr>
          <w:t>中国普通小型钢材市场现状调研及发展前景预测报告（2026-2032年）</w:t>
        </w:r>
      </w:hyperlink>
      <w:r>
        <w:rPr>
          <w:rFonts w:hint="eastAsia"/>
        </w:rPr>
        <w:t>》以专业视角，系统分析了普通小型钢材行业的市场规模、价格动态及产业链结构，梳理了不同普通小型钢材细分领域的发展现状。报告从普通小型钢材技术路径、供需关系等维度，客观呈现了普通小型钢材领域的技术成熟度与创新方向，并对中期市场前景作出合理预测，同时评估了普通小型钢材重点企业的市场表现、品牌竞争力和行业集中度。报告还结合政策环境与消费升级趋势，识别了普通小型钢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中国普通小型钢材行业发展环境分析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普通小型钢材行业经济环境分析</w:t>
      </w:r>
      <w:r>
        <w:rPr>
          <w:rFonts w:hint="eastAsia"/>
        </w:rPr>
        <w:br/>
      </w:r>
      <w:r>
        <w:rPr>
          <w:rFonts w:hint="eastAsia"/>
        </w:rPr>
        <w:t>　　第二节 普通小型钢材行业政策环境分析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普通小型钢材行业地位分析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二、普通小型钢材行业对人民生活的影响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三、普通小型钢材行业关联度情况</w:t>
      </w:r>
      <w:r>
        <w:rPr>
          <w:rFonts w:hint="eastAsia"/>
        </w:rPr>
        <w:br/>
      </w:r>
      <w:r>
        <w:rPr>
          <w:rFonts w:hint="eastAsia"/>
        </w:rPr>
        <w:t>　　第四节 普通小型钢材行业"波特五力模型"分析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一、普通小型钢材行业内竞争</w:t>
      </w:r>
      <w:r>
        <w:rPr>
          <w:rFonts w:hint="eastAsia"/>
        </w:rPr>
        <w:br/>
      </w:r>
      <w:r>
        <w:rPr>
          <w:rFonts w:hint="eastAsia"/>
        </w:rPr>
        <w:t>　　　　二、普通小型钢材行业买方侃价能力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三、普通小型钢材行业卖方侃价能力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四、普通小型钢材行业进入威胁</w:t>
      </w:r>
      <w:r>
        <w:rPr>
          <w:rFonts w:hint="eastAsia"/>
        </w:rPr>
        <w:br/>
      </w:r>
      <w:r>
        <w:rPr>
          <w:rFonts w:hint="eastAsia"/>
        </w:rPr>
        <w:t>　　　　五、普通小型钢材行业替代威胁</w:t>
      </w:r>
      <w:r>
        <w:rPr>
          <w:rFonts w:hint="eastAsia"/>
        </w:rPr>
        <w:br/>
      </w:r>
      <w:r>
        <w:rPr>
          <w:rFonts w:hint="eastAsia"/>
        </w:rPr>
        <w:t>　　第五节 影响普通小型钢材行业发展的主要因素分析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普通小型钢材产业发展现状分析</w:t>
      </w:r>
      <w:r>
        <w:rPr>
          <w:rFonts w:hint="eastAsia"/>
        </w:rPr>
        <w:br/>
      </w:r>
      <w:r>
        <w:rPr>
          <w:rFonts w:hint="eastAsia"/>
        </w:rPr>
        <w:t>　　第一节 普通小型钢材产业链产品构成</w:t>
      </w:r>
      <w:r>
        <w:rPr>
          <w:rFonts w:hint="eastAsia"/>
        </w:rPr>
        <w:br/>
      </w:r>
      <w:r>
        <w:rPr>
          <w:rFonts w:hint="eastAsia"/>
        </w:rPr>
        <w:t>　　第二节 普通小型钢材产业特点</w:t>
      </w:r>
      <w:r>
        <w:rPr>
          <w:rFonts w:hint="eastAsia"/>
        </w:rPr>
        <w:br/>
      </w:r>
      <w:r>
        <w:rPr>
          <w:rFonts w:hint="eastAsia"/>
        </w:rPr>
        <w:t>　　　　一、普通小型钢材产业所处生命周期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二、普通小型钢材产业季节性与周期性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普通小型钢材产业竞争分析</w:t>
      </w:r>
      <w:r>
        <w:rPr>
          <w:rFonts w:hint="eastAsia"/>
        </w:rPr>
        <w:br/>
      </w:r>
      <w:r>
        <w:rPr>
          <w:rFonts w:hint="eastAsia"/>
        </w:rPr>
        <w:t>　　　　一、普通小型钢材企业集中度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普通小型钢材产业技术水平</w:t>
      </w:r>
      <w:r>
        <w:rPr>
          <w:rFonts w:hint="eastAsia"/>
        </w:rPr>
        <w:br/>
      </w:r>
      <w:r>
        <w:rPr>
          <w:rFonts w:hint="eastAsia"/>
        </w:rPr>
        <w:t>　　　　一、普通小型钢材技术发展路径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二、当前普通小型钢材市场准入壁垒</w:t>
      </w:r>
      <w:r>
        <w:rPr>
          <w:rFonts w:hint="eastAsia"/>
        </w:rPr>
        <w:br/>
      </w:r>
      <w:r>
        <w:rPr>
          <w:rFonts w:hint="eastAsia"/>
        </w:rPr>
        <w:t>　　第五节 2020-2025年普通小型钢材产业规模</w:t>
      </w:r>
      <w:r>
        <w:rPr>
          <w:rFonts w:hint="eastAsia"/>
        </w:rPr>
        <w:br/>
      </w:r>
      <w:r>
        <w:rPr>
          <w:rFonts w:hint="eastAsia"/>
        </w:rPr>
        <w:t>　　　　一、普通小型钢材产品产量</w:t>
      </w:r>
      <w:r>
        <w:rPr>
          <w:rFonts w:hint="eastAsia"/>
        </w:rPr>
        <w:br/>
      </w:r>
      <w:r>
        <w:rPr>
          <w:rFonts w:hint="eastAsia"/>
        </w:rPr>
        <w:t>　　　　二、普通小型钢材市场容量</w:t>
      </w:r>
      <w:r>
        <w:rPr>
          <w:rFonts w:hint="eastAsia"/>
        </w:rPr>
        <w:br/>
      </w:r>
      <w:r>
        <w:rPr>
          <w:rFonts w:hint="eastAsia"/>
        </w:rPr>
        <w:t>　　　　三、普通小型钢材行业进出口统计</w:t>
      </w:r>
      <w:r>
        <w:rPr>
          <w:rFonts w:hint="eastAsia"/>
        </w:rPr>
        <w:br/>
      </w:r>
      <w:r>
        <w:rPr>
          <w:rFonts w:hint="eastAsia"/>
        </w:rPr>
        <w:t>　　第六节 近期普通小型钢材产业政策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2026-2032年中国普通小型钢材行业需求与消费状况分析及预测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中国普通小型钢材消费者消费偏好调查分析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中国普通小型钢材消费者对其价格的敏感度分析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2020-2025年中国普通小型钢材产量统计分析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2020-2025年中国普通小型钢材消费量统计分析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2026-2032年中国普通小型钢材产量预测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2026-2032年中国普通小型钢材消费量预测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普通小型钢材下游产业发展</w:t>
      </w:r>
      <w:r>
        <w:rPr>
          <w:rFonts w:hint="eastAsia"/>
        </w:rPr>
        <w:br/>
      </w:r>
      <w:r>
        <w:rPr>
          <w:rFonts w:hint="eastAsia"/>
        </w:rPr>
        <w:t>　　第一节 普通小型钢材下游产业构成</w:t>
      </w:r>
      <w:r>
        <w:rPr>
          <w:rFonts w:hint="eastAsia"/>
        </w:rPr>
        <w:br/>
      </w:r>
      <w:r>
        <w:rPr>
          <w:rFonts w:hint="eastAsia"/>
        </w:rPr>
        <w:t>　　第二节 普通小型钢材下游细分市场（一）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二、2020-2025年普通小型钢材产品消费量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普通小型钢材下游细分市场（二）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二、2020-2025年普通小型钢材产品消费量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普通小型钢材下游产业竞争能力比较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2026-2032年中国普通小型钢材行业市场规模分析及预测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中国普通小型钢材市场结构分析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2020-2025年中国普通小型钢材行业市场规模分析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中国普通小型钢材行业区域市场规模分析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一、**地区普通小型钢材市场规模分析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二、**地区普通小型钢材市场规模分析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三、**地区普通小型钢材市场规模分析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四、**地区普通小型钢材市场规模分析</w:t>
      </w:r>
      <w:r>
        <w:rPr>
          <w:rFonts w:hint="eastAsia"/>
        </w:rPr>
        <w:br/>
      </w:r>
      <w:r>
        <w:rPr>
          <w:rFonts w:hint="eastAsia"/>
        </w:rPr>
        <w:t>　　　　五、**地区普通小型钢材市场规模分析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2026-2032年中国普通小型钢材行业市场规模预测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普通小型钢材产业链整合策略研究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当前普通小型钢材产业链整合形势</w:t>
      </w:r>
      <w:r>
        <w:rPr>
          <w:rFonts w:hint="eastAsia"/>
        </w:rPr>
        <w:br/>
      </w:r>
      <w:r>
        <w:rPr>
          <w:rFonts w:hint="eastAsia"/>
        </w:rPr>
        <w:t>　　第二节 普通小型钢材产业链整合策略选择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不同普通小型钢材企业在产业链整合中的威胁与机遇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不同普通小型钢材企业参与产业链整合的策略选择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不同地区普通小型钢材产业链整合策略差异分析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普通小型钢材企业资源整合策略研究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普通小型钢材企业存在问题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典型普通小型钢材企业资源整合策略分析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普通小型钢材企业信息化管理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普通小型钢材企业资源整合经典案例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2026-2032年中国普通小型钢材行业市场价格分析及预测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2020-2025年中国普通小型钢材行业平均价格趋向分析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2026-2032年中国普通小型钢材行业价格趋向预测分析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普通小型钢材企业发展调研分析</w:t>
      </w:r>
      <w:r>
        <w:rPr>
          <w:rFonts w:hint="eastAsia"/>
        </w:rPr>
        <w:br/>
      </w:r>
      <w:r>
        <w:rPr>
          <w:rFonts w:hint="eastAsia"/>
        </w:rPr>
        <w:t>　　第一节 普通小型钢材企业（一）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普通小型钢材企业（二）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普通小型钢材企业（三）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普通小型钢材企业（四）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普通小型钢材企业（五）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普通小型钢材企业（六）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中国普通小型钢材行业投资价值与投资策略咨询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普通小型钢材行业SWOT模型分析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一、普通小型钢材行业优势分析</w:t>
      </w:r>
      <w:r>
        <w:rPr>
          <w:rFonts w:hint="eastAsia"/>
        </w:rPr>
        <w:br/>
      </w:r>
      <w:r>
        <w:rPr>
          <w:rFonts w:hint="eastAsia"/>
        </w:rPr>
        <w:t>　　　　二、普通小型钢材行业劣势分析</w:t>
      </w:r>
      <w:r>
        <w:rPr>
          <w:rFonts w:hint="eastAsia"/>
        </w:rPr>
        <w:br/>
      </w:r>
      <w:r>
        <w:rPr>
          <w:rFonts w:hint="eastAsia"/>
        </w:rPr>
        <w:t>　　　　三、普通小型钢材行业机会分析</w:t>
      </w:r>
      <w:r>
        <w:rPr>
          <w:rFonts w:hint="eastAsia"/>
        </w:rPr>
        <w:br/>
      </w:r>
      <w:r>
        <w:rPr>
          <w:rFonts w:hint="eastAsia"/>
        </w:rPr>
        <w:t>　　　　四、普通小型钢材行业风险分析</w:t>
      </w:r>
      <w:r>
        <w:rPr>
          <w:rFonts w:hint="eastAsia"/>
        </w:rPr>
        <w:br/>
      </w:r>
      <w:r>
        <w:rPr>
          <w:rFonts w:hint="eastAsia"/>
        </w:rPr>
        <w:t>　　第二节 普通小型钢材行业投资价值分析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二、普通小型钢材行业投资机会分析</w:t>
      </w:r>
      <w:r>
        <w:rPr>
          <w:rFonts w:hint="eastAsia"/>
        </w:rPr>
        <w:br/>
      </w:r>
      <w:r>
        <w:rPr>
          <w:rFonts w:hint="eastAsia"/>
        </w:rPr>
        <w:t>　　第三节 普通小型钢材行业投资风险分析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二、普通小型钢材行业原材料压力风险分析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三、普通小型钢材行业技术风险分析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四、普通小型钢材行业政策和体制风险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五、普通小型钢材行业外资进入现状及对未来市场的威胁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普通小型钢材行业投资策略分析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一、普通小型钢材行业重点投资品种分析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二、普通小型钢材行业重点投资地区分析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普通小型钢材发展前景预测</w:t>
      </w:r>
      <w:r>
        <w:rPr>
          <w:rFonts w:hint="eastAsia"/>
        </w:rPr>
        <w:br/>
      </w:r>
      <w:r>
        <w:rPr>
          <w:rFonts w:hint="eastAsia"/>
        </w:rPr>
        <w:t>　　第一节 普通小型钢材行业发展趋势预测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2026-2032年普通小型钢材行业市场容量预测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未来影响普通小型钢材行业发展的主要因素分析预测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未来普通小型钢材企业竞争格局</w:t>
      </w:r>
      <w:r>
        <w:rPr>
          <w:rFonts w:hint="eastAsia"/>
        </w:rPr>
        <w:br/>
      </w:r>
      <w:r>
        <w:rPr>
          <w:rFonts w:hint="eastAsia"/>
        </w:rPr>
        <w:t>　　第五节 普通小型钢材行业资源整合趋势</w:t>
      </w:r>
      <w:r>
        <w:rPr>
          <w:rFonts w:hint="eastAsia"/>
        </w:rPr>
        <w:br/>
      </w:r>
      <w:r>
        <w:rPr>
          <w:rFonts w:hint="eastAsia"/>
        </w:rPr>
        <w:t>　　第六节 普通小型钢材产业链竞争态势发展预测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普通小型钢材行业竞争格局分析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普通小型钢材行业竞争结构分析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普通小型钢材行业集中度分析</w:t>
      </w:r>
      <w:r>
        <w:rPr>
          <w:rFonts w:hint="eastAsia"/>
        </w:rPr>
        <w:br/>
      </w:r>
      <w:r>
        <w:rPr>
          <w:rFonts w:hint="eastAsia"/>
        </w:rPr>
        <w:t>　　　　一、普通小型钢材市场集中度分析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二、普通小型钢材企业集中度分析</w:t>
      </w:r>
      <w:r>
        <w:rPr>
          <w:rFonts w:hint="eastAsia"/>
        </w:rPr>
        <w:br/>
      </w:r>
      <w:r>
        <w:rPr>
          <w:rFonts w:hint="eastAsia"/>
        </w:rPr>
        <w:t>　　　　三、普通小型钢材区域集中度分析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2026-2032年中国普通小型钢材行业投资风险预警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普通小型钢材行业历程</w:t>
      </w:r>
      <w:r>
        <w:rPr>
          <w:rFonts w:hint="eastAsia"/>
        </w:rPr>
        <w:br/>
      </w:r>
      <w:r>
        <w:rPr>
          <w:rFonts w:hint="eastAsia"/>
        </w:rPr>
        <w:t>　　图表 普通小型钢材行业生命周期</w:t>
      </w:r>
      <w:r>
        <w:rPr>
          <w:rFonts w:hint="eastAsia"/>
        </w:rPr>
        <w:br/>
      </w:r>
      <w:r>
        <w:rPr>
          <w:rFonts w:hint="eastAsia"/>
        </w:rPr>
        <w:t>　　图表 普通小型钢材行业产业链分析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2020-2025年普通小型钢材行业市场容量分析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2026年中国普通小型钢材行业需求领域分布格局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2026年中国普通小型钢材进口国家及地区分析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2026年中国普通小型钢材出口国家及地区分析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2020-2025年中国普通小型钢材行业企业平均规模情况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**地区普通小型钢材市场规模及增长情况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**地区普通小型钢材行业市场需求情况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**地区普通小型钢材市场规模及增长情况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**地区普通小型钢材行业市场需求情况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**地区普通小型钢材市场规模及增长情况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**地区普通小型钢材行业市场需求情况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**地区普通小型钢材市场规模及增长情况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**地区普通小型钢材行业市场需求情况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普通小型钢材重点企业（三）成长能力情况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2026-2032年中国普通小型钢材行业市场规模预测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2026年中国普通小型钢材市场前景分析</w:t>
      </w:r>
      <w:r>
        <w:rPr>
          <w:rFonts w:hint="eastAsia"/>
        </w:rPr>
        <w:br/>
      </w:r>
      <w:r>
        <w:rPr>
          <w:rFonts w:hint="eastAsia"/>
        </w:rPr>
        <w:t>　　图表 2026年中国普通小型钢材发展趋势预测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50bd436e4848" w:history="1">
        <w:r>
          <w:rPr>
            <w:rStyle w:val="Hyperlink"/>
          </w:rPr>
          <w:t>中国普通小型钢材市场现状调研及发展前景预测报告（2026-2032年）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850bd436e4848" w:history="1">
        <w:r>
          <w:rPr>
            <w:rStyle w:val="Hyperlink"/>
          </w:rPr>
          <w:t>https://www.20087.com/8/03/PuTongXiaoXingGangCaiShiChangDiaoYanBaoGao.html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热点：钢材公司、普通小型钢材有哪些、钢材种类和型号及图片、普通小型钢材加工厂家、钢材比重表、钢铁小型材用途、钢材、小型钢材加工设备、建筑钢材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c9324c8a94a1f" w:history="1">
      <w:r>
        <w:rPr>
          <w:rStyle w:val="Hyperlink"/>
        </w:rPr>
        <w:t>中国普通小型钢材市场现状调研及发展前景预测报告（2026-2032年）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uTongXiaoXingGangCaiShiChangDiaoYanBaoGao.html" TargetMode="External" Id="Re1d850bd436e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uTongXiaoXingGangCaiShiChangDiaoYanBaoGao.html" TargetMode="External" Id="R135c9324c8a9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2025-11-28T00:04:00Z</dcterms:created>
  <dcterms:modified xsi:type="dcterms:W3CDTF">2025-11-28T01:04:00Z</dcterms:modified>
  <dc:subject>中国普通小型钢材市场现状调研及发展前景预测报告（2026-2032年）</dc:subject>
  <dc:title>中国普通小型钢材市场现状调研及发展前景预测报告（2026-2032年）</dc:title>
  <cp:keywords>中国普通小型钢材市场现状调研及发展前景预测报告（2026-2032年）</cp:keywords>
  <dc:description>中国普通小型钢材市场现状调研及发展前景预测报告（2026-2032年）</dc:description>
</cp:coreProperties>
</file>