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870d905b4d6b" w:history="1">
              <w:r>
                <w:rPr>
                  <w:rStyle w:val="Hyperlink"/>
                </w:rPr>
                <w:t>2024-2030年中国中宽带钢行业现状深度调研与发展趋势预测报告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870d905b4d6b" w:history="1">
              <w:r>
                <w:rPr>
                  <w:rStyle w:val="Hyperlink"/>
                </w:rPr>
                <w:t>2024-2030年中国中宽带钢行业现状深度调研与发展趋势预测报告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870d905b4d6b" w:history="1">
                <w:r>
                  <w:rPr>
                    <w:rStyle w:val="Hyperlink"/>
                  </w:rPr>
                  <w:t>https://www.20087.com/1/86/ZhongKuanDaiGangWeiLaiFaZhanQuSh.html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宽带钢是钢铁行业中一个重要的产品类别，广泛应用于建筑、汽车、家电和管道等多个领域。近年来，随着全球经济复苏和基础设施建设的增加，中宽带钢的市场需求稳步增长。现代中宽带钢生产采用连铸连轧技术和自动化控制，提高了生产效率和产品质量，满足了下游行业对钢材性能和规格的严格要求。</w:t>
      </w:r>
      <w:r>
        <w:rPr>
          <w:rFonts w:hint="eastAsia"/>
        </w:rPr>
        <w:br/>
      </w:r>
      <w:r>
        <w:rPr>
          <w:rFonts w:hint="eastAsia"/>
        </w:rPr>
        <w:t>　　未来，中宽带钢行业将更加注重高性能和定制化。通过优化合金成分和热处理工艺，开发具有更高强度、韧性和耐腐蚀性的新型中宽带钢，以适应航空航天、海洋工程等高端应用。同时，定制化生产将成为趋势，根据客户需求提供不同规格、表面处理和涂层的中宽带钢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870d905b4d6b" w:history="1">
        <w:r>
          <w:rPr>
            <w:rStyle w:val="Hyperlink"/>
          </w:rPr>
          <w:t>2024-2030年中国中宽带钢行业现状深度调研与发展趋势预测报告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中宽带钢行业的现状与发展趋势，并对中宽带钢产业链各环节进行了系统性探讨。报告科学预测了中宽带钢行业未来发展方向，重点分析了中宽带钢技术现状及创新路径，同时聚焦中宽带钢重点企业的经营表现，评估了市场竞争格局、品牌影响力及市场集中度。通过对细分市场的深入研究及SWOT分析，报告揭示了中宽带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中宽带钢行业概述</w:t>
      </w:r>
      <w:r>
        <w:rPr>
          <w:rFonts w:hint="eastAsia"/>
        </w:rPr>
        <w:br/>
      </w:r>
      <w:r>
        <w:rPr>
          <w:rFonts w:hint="eastAsia"/>
        </w:rPr>
        <w:t>　　第一节 中宽带钢产品概述</w:t>
      </w:r>
      <w:r>
        <w:rPr>
          <w:rFonts w:hint="eastAsia"/>
        </w:rPr>
        <w:br/>
      </w:r>
      <w:r>
        <w:rPr>
          <w:rFonts w:hint="eastAsia"/>
        </w:rPr>
        <w:t>　　第二节 中宽带钢产品说明</w:t>
      </w:r>
      <w:r>
        <w:rPr>
          <w:rFonts w:hint="eastAsia"/>
        </w:rPr>
        <w:br/>
      </w:r>
      <w:r>
        <w:rPr>
          <w:rFonts w:hint="eastAsia"/>
        </w:rPr>
        <w:t>　　　　一、中宽带钢用途</w:t>
      </w:r>
      <w:r>
        <w:rPr>
          <w:rFonts w:hint="eastAsia"/>
        </w:rPr>
        <w:br/>
      </w:r>
      <w:r>
        <w:rPr>
          <w:rFonts w:hint="eastAsia"/>
        </w:rPr>
        <w:t>　　　　二、中宽带钢特征</w:t>
      </w:r>
      <w:r>
        <w:rPr>
          <w:rFonts w:hint="eastAsia"/>
        </w:rPr>
        <w:br/>
      </w:r>
      <w:r>
        <w:rPr>
          <w:rFonts w:hint="eastAsia"/>
        </w:rPr>
        <w:t>　　　　三、中宽带钢分类情况</w:t>
      </w:r>
      <w:r>
        <w:rPr>
          <w:rFonts w:hint="eastAsia"/>
        </w:rPr>
        <w:br/>
      </w:r>
      <w:r>
        <w:rPr>
          <w:rFonts w:hint="eastAsia"/>
        </w:rPr>
        <w:t>　　第三节 中宽带钢产业链分析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二、中宽带钢产业链模型分析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全球中宽带钢行业市场概况</w:t>
      </w:r>
      <w:r>
        <w:rPr>
          <w:rFonts w:hint="eastAsia"/>
        </w:rPr>
        <w:br/>
      </w:r>
      <w:r>
        <w:rPr>
          <w:rFonts w:hint="eastAsia"/>
        </w:rPr>
        <w:t>第三章 中国中宽带钢行业分析</w:t>
      </w:r>
      <w:r>
        <w:rPr>
          <w:rFonts w:hint="eastAsia"/>
        </w:rPr>
        <w:br/>
      </w:r>
      <w:r>
        <w:rPr>
          <w:rFonts w:hint="eastAsia"/>
        </w:rPr>
        <w:t>　　第一节 中国中宽带钢市场存在的问题分析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中国中宽带钢市场面临的挑战分析</w:t>
      </w:r>
      <w:r>
        <w:rPr>
          <w:rFonts w:hint="eastAsia"/>
        </w:rPr>
        <w:br/>
      </w:r>
      <w:r>
        <w:rPr>
          <w:rFonts w:hint="eastAsia"/>
        </w:rPr>
        <w:t>　　第三节 中宽带钢行业swot分析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中宽带钢行业发展环境分析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</w:t>
      </w:r>
      <w:r>
        <w:rPr>
          <w:rFonts w:hint="eastAsia"/>
        </w:rPr>
        <w:br/>
      </w:r>
      <w:r>
        <w:rPr>
          <w:rFonts w:hint="eastAsia"/>
        </w:rPr>
        <w:t>　　第二节 相关政策环境</w:t>
      </w:r>
      <w:r>
        <w:rPr>
          <w:rFonts w:hint="eastAsia"/>
        </w:rPr>
        <w:br/>
      </w:r>
      <w:r>
        <w:rPr>
          <w:rFonts w:hint="eastAsia"/>
        </w:rPr>
        <w:t>　　　　一、国家“十四五”政策</w:t>
      </w:r>
      <w:r>
        <w:rPr>
          <w:rFonts w:hint="eastAsia"/>
        </w:rPr>
        <w:br/>
      </w:r>
      <w:r>
        <w:rPr>
          <w:rFonts w:hint="eastAsia"/>
        </w:rPr>
        <w:t>　　　　二、其他政策环境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中宽带钢重点区域分析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　　一、华北地区中宽带钢所属行业产销分析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二、华北地区中宽带钢所属行业盈利能力分析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三、华北地区中宽带钢所属行业偿债能力分析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四、华北地区中宽带钢所属行业营运能力分析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一、华东地区中宽带钢所属行业产销分析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二、华东地区中宽带钢所属行业盈利能力分析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三、华东地区中宽带钢所属行业偿债能力分析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四、华东地区中宽带钢所属行业营运能力分析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　　一、华南地区中宽带钢所属行业产销分析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二、华南地区中宽带钢所属行业盈利能力分析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三、华南地区中宽带钢所属行业偿债能力分析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四、华南地区中宽带钢所属行业营运能力分析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t>　　　　一、东北地区中宽带钢所属行业产销分析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二、东北地区中宽带钢所属行业盈利能力分析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三、东北地区中宽带钢所属行业偿债能力分析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四、东北地区中宽带钢所属行业营运能力分析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中宽带钢市场供需态势分析</w:t>
      </w:r>
      <w:r>
        <w:rPr>
          <w:rFonts w:hint="eastAsia"/>
        </w:rPr>
        <w:br/>
      </w:r>
      <w:r>
        <w:rPr>
          <w:rFonts w:hint="eastAsia"/>
        </w:rPr>
        <w:t>　　第一节 中国中宽带钢市场运行情况分析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一、国内中宽带钢生产技术情况分析</w:t>
      </w:r>
      <w:r>
        <w:rPr>
          <w:rFonts w:hint="eastAsia"/>
        </w:rPr>
        <w:br/>
      </w:r>
      <w:r>
        <w:rPr>
          <w:rFonts w:hint="eastAsia"/>
        </w:rPr>
        <w:t>　　　　二、国内中宽带钢市场需求情况分析</w:t>
      </w:r>
      <w:r>
        <w:rPr>
          <w:rFonts w:hint="eastAsia"/>
        </w:rPr>
        <w:br/>
      </w:r>
      <w:r>
        <w:rPr>
          <w:rFonts w:hint="eastAsia"/>
        </w:rPr>
        <w:t>　　第二节 中国中宽带钢行业市场供需平衡分析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中国中宽带钢行业供需平衡预测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2019-2024年中宽带钢所属行业进出口分析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2019-2024年中宽带钢所属行业进口分析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2019-2024年中宽带钢中宽带钢所属行业出口分析</w:t>
      </w:r>
      <w:r>
        <w:rPr>
          <w:rFonts w:hint="eastAsia"/>
        </w:rPr>
        <w:br/>
      </w:r>
      <w:r>
        <w:rPr>
          <w:rFonts w:hint="eastAsia"/>
        </w:rPr>
        <w:t>　　第三节 2024-2030年中宽带钢所属行业进出口预测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2019-2024年中国中宽带钢行业总体发展状况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中国中宽带钢行业规模情况分析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中国中宽带钢所属行业财务能力分析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中宽带钢行业竞争情况</w:t>
      </w:r>
      <w:r>
        <w:rPr>
          <w:rFonts w:hint="eastAsia"/>
        </w:rPr>
        <w:br/>
      </w:r>
      <w:r>
        <w:rPr>
          <w:rFonts w:hint="eastAsia"/>
        </w:rPr>
        <w:t>　　第一节 我国中宽带钢行业竞争格局分析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第二节 主要中宽带钢企业竞争分析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国内重点中宽带钢企业竞争分析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中宽带钢行业未来发展预测及投资前景分析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2024-2030年中宽带钢行业发展预测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一、2024-2030年中宽带钢行业市场容量预测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二、2024-2030年中宽带钢所属行业进出口预测</w:t>
      </w:r>
      <w:r>
        <w:rPr>
          <w:rFonts w:hint="eastAsia"/>
        </w:rPr>
        <w:br/>
      </w:r>
      <w:r>
        <w:rPr>
          <w:rFonts w:hint="eastAsia"/>
        </w:rPr>
        <w:t>　　　　三、2024-2030年中宽带钢竞争格局预测</w:t>
      </w:r>
      <w:r>
        <w:rPr>
          <w:rFonts w:hint="eastAsia"/>
        </w:rPr>
        <w:br/>
      </w:r>
      <w:r>
        <w:rPr>
          <w:rFonts w:hint="eastAsia"/>
        </w:rPr>
        <w:t>　　第二节 中宽带钢产品投资机会</w:t>
      </w:r>
      <w:r>
        <w:rPr>
          <w:rFonts w:hint="eastAsia"/>
        </w:rPr>
        <w:br/>
      </w:r>
      <w:r>
        <w:rPr>
          <w:rFonts w:hint="eastAsia"/>
        </w:rPr>
        <w:t>　　第三节 中宽带钢产品投资收益预测</w:t>
      </w:r>
      <w:r>
        <w:rPr>
          <w:rFonts w:hint="eastAsia"/>
        </w:rPr>
        <w:br/>
      </w:r>
      <w:r>
        <w:rPr>
          <w:rFonts w:hint="eastAsia"/>
        </w:rPr>
        <w:t>　　第四节 中宽带钢产品投资热点及未来投资方向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中国中宽带钢行业市场发展趋势预测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中宽带钢产业链模型</w:t>
      </w:r>
      <w:r>
        <w:rPr>
          <w:rFonts w:hint="eastAsia"/>
        </w:rPr>
        <w:br/>
      </w:r>
      <w:r>
        <w:rPr>
          <w:rFonts w:hint="eastAsia"/>
        </w:rPr>
        <w:t>　　图表 2 2019-2024年我国中宽带钢产量及增长情况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2019-2024年我国中宽带钢行业产量及增长对比</w:t>
      </w:r>
      <w:r>
        <w:rPr>
          <w:rFonts w:hint="eastAsia"/>
        </w:rPr>
        <w:br/>
      </w:r>
      <w:r>
        <w:rPr>
          <w:rFonts w:hint="eastAsia"/>
        </w:rPr>
        <w:t>　　图表 4 2024-2030年gdp增幅走势图</w:t>
      </w:r>
      <w:r>
        <w:rPr>
          <w:rFonts w:hint="eastAsia"/>
        </w:rPr>
        <w:br/>
      </w:r>
      <w:r>
        <w:rPr>
          <w:rFonts w:hint="eastAsia"/>
        </w:rPr>
        <w:t>　　图表 5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11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19 2019-2024年华东地区中宽带钢行业资产负债率对比图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2019-2024年华东地区中宽带钢行业负债与所有者权益比率对比图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2019-2024年华东地区中宽带钢行业营运能力对比图</w:t>
      </w:r>
      <w:r>
        <w:rPr>
          <w:rFonts w:hint="eastAsia"/>
        </w:rPr>
        <w:br/>
      </w:r>
      <w:r>
        <w:rPr>
          <w:rFonts w:hint="eastAsia"/>
        </w:rPr>
        <w:t>　　图表 22 2019-2024年华南地区中宽带钢行业盈利能力对比图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2019-2024年华南地区中宽带钢行业资产负债率对比图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2019-2024年华南地区中宽带钢行业负债与所有者权益比率对比图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2019-2024年东北地区中宽带钢行业资产负债率对比图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2019-2024年东北地区中宽带钢行业营运能力对比图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2019-2024年我国中宽带钢行业市场规模及增长对比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870d905b4d6b" w:history="1">
        <w:r>
          <w:rPr>
            <w:rStyle w:val="Hyperlink"/>
          </w:rPr>
          <w:t>2024-2030年中国中宽带钢行业现状深度调研与发展趋势预测报告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870d905b4d6b" w:history="1">
        <w:r>
          <w:rPr>
            <w:rStyle w:val="Hyperlink"/>
          </w:rPr>
          <w:t>https://www.20087.com/1/86/ZhongKuanDaiGangWeiLaiFaZhanQuSh.html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热点：中宽带钢和卷板的区别、中宽带钢和卷板的区别、柔中带钢有哪些字、中宽带钢宽度、资讯中钢网、中宽带钢用途、减宽轧制时立辊翻尾、中宽带钢生产工艺、行情中钢网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59c53f6d4637" w:history="1">
      <w:r>
        <w:rPr>
          <w:rStyle w:val="Hyperlink"/>
        </w:rPr>
        <w:t>2024-2030年中国中宽带钢行业现状深度调研与发展趋势预测报告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ongKuanDaiGangWeiLaiFaZhanQuSh.html" TargetMode="External" Id="R7063870d905b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ongKuanDaiGangWeiLaiFaZhanQuSh.html" TargetMode="External" Id="R053459c53f6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2024-03-02T03:39:00Z</dcterms:created>
  <dcterms:modified xsi:type="dcterms:W3CDTF">2024-03-02T04:39:00Z</dcterms:modified>
  <dc:subject>2024-2030年中国中宽带钢行业现状深度调研与发展趋势预测报告</dc:subject>
  <dc:title>2024-2030年中国中宽带钢行业现状深度调研与发展趋势预测报告</dc:title>
  <cp:keywords>2024-2030年中国中宽带钢行业现状深度调研与发展趋势预测报告</cp:keywords>
  <dc:description>2024-2030年中国中宽带钢行业现状深度调研与发展趋势预测报告</dc:description>
</cp:coreProperties>
</file>