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cc18564b844d6" w:history="1">
              <w:r>
                <w:rPr>
                  <w:rStyle w:val="Hyperlink"/>
                </w:rPr>
                <w:t>2026-2032年中国混凝土表面处理设备行业现状与市场前景报告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cc18564b844d6" w:history="1">
              <w:r>
                <w:rPr>
                  <w:rStyle w:val="Hyperlink"/>
                </w:rPr>
                <w:t>2026-2032年中国混凝土表面处理设备行业现状与市场前景报告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cc18564b844d6" w:history="1">
                <w:r>
                  <w:rPr>
                    <w:rStyle w:val="Hyperlink"/>
                  </w:rPr>
                  <w:t>https://www.20087.com/2/66/HunNingTuBiaoMianChuLiSheBeiShiChangQianJingFenXi.html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表面处理设备是建筑工程与地坪施工中用于打磨、整平、刻纹及抛光的专业机械装备，旨在提升混凝土表面的平整度、防滑性及美观度。目前，该类设备正从传统手工操作向智能化、标准化及模块化方向快速转型。现代高端设备普遍配备伺服调速、激光导向及自动导航系统，能够实现高精度的施工控制，将纹路一致性或平整度误差控制在极小范围内。同时，设备在动力系统上逐步向电动化普及，并采用减震悬挂结构以降低操作员暴露振动值。为适应严格的环保法规，高效集尘与粉尘抑制系统已成为设备的标准配置。通过模块化刀具组设计，此类设备能够灵活适配高速公路、机场跑道、物流仓储及工业厂房等多场景的表面处理需求，大幅提升施工效率与工程质量。</w:t>
      </w:r>
      <w:r>
        <w:rPr>
          <w:rFonts w:hint="eastAsia"/>
        </w:rPr>
        <w:br/>
      </w:r>
      <w:r>
        <w:rPr>
          <w:rFonts w:hint="eastAsia"/>
        </w:rPr>
        <w:t>　　未来，混凝土表面处理设备将全面拥抱智能建造与机器人技术，实现全流程的无人化与数字化协同作业。市场调研网认为，建筑机器人矩阵的引入，将使地面整平、抹光、刻纹及研磨涂敷等核心工序实现自动化闭环，结合激光雷达与机器视觉，设备能够自主规划路径并实时纠偏，彻底解决传统施工中效率低、精度差及劳动强度大的痛点。同时，设备将与建筑信息模型及云端管理系统深度打通，实现施工数据的实时采集、质量追溯与远程任务下发。在应用场景上，随着物流仓储与智能制造产业的扩张，针对大面积、高标准地坪的定制化、高精度表面处理装备将迎来广阔的发展空间。此外，设备的轻量化设计与能效优化也将持续推进，进一步降低施工综合成本，推动建筑行业向绿色、高效、智能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0cc18564b844d6" w:history="1">
        <w:r>
          <w:rPr>
            <w:rStyle w:val="Hyperlink"/>
          </w:rPr>
          <w:t>2026-2032年中国混凝土表面处理设备行业现状与市场前景报告</w:t>
        </w:r>
      </w:hyperlink>
      <w:r>
        <w:rPr>
          <w:rFonts w:hint="eastAsia"/>
        </w:rPr>
        <w:t>》，2025年混凝土表面处理设备行业市场规模达 亿元，预计2032年市场规模将达 亿元，期间年均复合增长率（CAGR）达 %。报告系统分析了混凝土表面处理设备行业的市场规模、需求动态及价格趋势，并深入探讨了混凝土表面处理设备产业链结构的变化与发展。报告详细解读了混凝土表面处理设备行业现状，科学预测了未来市场前景与发展趋势，同时对混凝土表面处理设备细分市场的竞争格局进行了全面评估，重点关注领先企业的竞争实力、市场集中度及品牌影响力。结合混凝土表面处理设备技术现状与未来方向，报告揭示了混凝土表面处理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混凝土表面处理设备市场概述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按照不同产品类型，混凝土表面处理设备主要可以分为如下几个类别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中国不同产品类型混凝土表面处理设备增长趋势2021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手扶式动力抹光机</w:t>
      </w:r>
      <w:r>
        <w:rPr>
          <w:rFonts w:hint="eastAsia"/>
        </w:rPr>
        <w:br/>
      </w:r>
      <w:r>
        <w:rPr>
          <w:rFonts w:hint="eastAsia"/>
        </w:rPr>
        <w:t>　　　　1.2.3 驾驶式动力抹光机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按照不同动力与驱动方式，混凝土表面处理设备主要可以分为如下几个类别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中国不同动力与驱动方式混凝土表面处理设备增长趋势2021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汽油动力</w:t>
      </w:r>
      <w:r>
        <w:rPr>
          <w:rFonts w:hint="eastAsia"/>
        </w:rPr>
        <w:br/>
      </w:r>
      <w:r>
        <w:rPr>
          <w:rFonts w:hint="eastAsia"/>
        </w:rPr>
        <w:t>　　　　1.3.3 柴油动力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按照不同工作宽度，混凝土表面处理设备主要可以分为如下几个类别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中国不同工作宽度混凝土表面处理设备增长趋势2021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紧凑型：小于0.75米</w:t>
      </w:r>
      <w:r>
        <w:rPr>
          <w:rFonts w:hint="eastAsia"/>
        </w:rPr>
        <w:br/>
      </w:r>
      <w:r>
        <w:rPr>
          <w:rFonts w:hint="eastAsia"/>
        </w:rPr>
        <w:t>　　　　1.4.3 标准型：0.75—1.2米</w:t>
      </w:r>
      <w:r>
        <w:rPr>
          <w:rFonts w:hint="eastAsia"/>
        </w:rPr>
        <w:br/>
      </w:r>
      <w:r>
        <w:rPr>
          <w:rFonts w:hint="eastAsia"/>
        </w:rPr>
        <w:t>　　　　1.4.4 宽幅型：大于1.2—6米</w:t>
      </w:r>
      <w:r>
        <w:rPr>
          <w:rFonts w:hint="eastAsia"/>
        </w:rPr>
        <w:br/>
      </w:r>
      <w:r>
        <w:rPr>
          <w:rFonts w:hint="eastAsia"/>
        </w:rPr>
        <w:t>　　　　1.4.5 模块化或超宽型：大于6米</w:t>
      </w:r>
      <w:r>
        <w:rPr>
          <w:rFonts w:hint="eastAsia"/>
        </w:rPr>
        <w:br/>
      </w:r>
      <w:r>
        <w:rPr>
          <w:rFonts w:hint="eastAsia"/>
        </w:rPr>
        <w:t>　　1.5 从不同应用，混凝土表面处理设备主要包括如下几个方面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中国不同应用混凝土表面处理设备增长趋势2021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工业制造</w:t>
      </w:r>
      <w:r>
        <w:rPr>
          <w:rFonts w:hint="eastAsia"/>
        </w:rPr>
        <w:br/>
      </w:r>
      <w:r>
        <w:rPr>
          <w:rFonts w:hint="eastAsia"/>
        </w:rPr>
        <w:t>　　　　1.5.3 交通基建</w:t>
      </w:r>
      <w:r>
        <w:rPr>
          <w:rFonts w:hint="eastAsia"/>
        </w:rPr>
        <w:br/>
      </w:r>
      <w:r>
        <w:rPr>
          <w:rFonts w:hint="eastAsia"/>
        </w:rPr>
        <w:t>　　　　1.5.4 市政工程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中国混凝土表面处理设备发展现状及未来趋势（2021-2032）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中国市场混凝土表面处理设备收入及增长率（2021-2032）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中国市场混凝土表面处理设备销量及增长率（2021-2032）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中国市场主要混凝土表面处理设备厂商分析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中国市场主要厂商混凝土表面处理设备销量及市场占有率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中国市场主要厂商混凝土表面处理设备销量（2021-2026）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中国市场主要厂商混凝土表面处理设备收入及市场占有率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中国市场主要厂商混凝土表面处理设备收入（2021-2026）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中国市场主要厂商混凝土表面处理设备收入市场份额（2021-2026）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2025年中国市场主要厂商混凝土表面处理设备收入排名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中国市场主要厂商混凝土表面处理设备价格（2021-2026）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中国市场主要厂商混凝土表面处理设备总部及产地分布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中国市场主要厂商成立时间及混凝土表面处理设备商业化日期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中国市场主要厂商混凝土表面处理设备产品类型及应用</w:t>
      </w:r>
      <w:r>
        <w:rPr>
          <w:rFonts w:hint="eastAsia"/>
        </w:rPr>
        <w:br/>
      </w:r>
      <w:r>
        <w:rPr>
          <w:rFonts w:hint="eastAsia"/>
        </w:rPr>
        <w:t>　　2.7 混凝土表面处理设备行业集中度、竞争程度分析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混凝土表面处理设备行业集中度分析：2025年中国Top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中国市场混凝土表面处理设备第一梯队、第二梯队和第三梯队厂商（品牌）及2025年市场份额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重点企业（23）在中国市场混凝土表面处理设备销量、收入、价格及毛利率（2021-2026）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不同产品类型混凝土表面处理设备分析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中国市场不同产品类型混凝土表面处理设备销量（2021-2032）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中国市场不同产品类型混凝土表面处理设备销量及市场份额（2021-2026）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中国市场不同产品类型混凝土表面处理设备销量预测（2027-2032）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中国市场不同产品类型混凝土表面处理设备规模（2021-2032）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中国市场不同产品类型混凝土表面处理设备规模及市场份额（2021-2026）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中国市场不同产品类型混凝土表面处理设备规模预测（2027-2032）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中国市场不同产品类型混凝土表面处理设备价格走势（2021-2032）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不同应用混凝土表面处理设备分析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中国市场不同应用混凝土表面处理设备销量（2021-2032）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中国市场不同应用混凝土表面处理设备销量及市场份额（2021-2026）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中国市场不同应用混凝土表面处理设备销量预测（2027-2032）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中国市场不同应用混凝土表面处理设备规模（2021-2032）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中国市场不同应用混凝土表面处理设备规模及市场份额（2021-2026）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中国市场不同应用混凝土表面处理设备规模预测（2027-2032）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中国市场不同应用混凝土表面处理设备价格走势（2021-2032）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混凝土表面处理设备行业发展分析---发展趋势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混凝土表面处理设备行业发展分析---厂商壁垒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混凝土表面处理设备行业发展分析---驱动因素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混凝土表面处理设备行业发展分析---制约因素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混凝土表面处理设备中国企业SWOT分析</w:t>
      </w:r>
      <w:r>
        <w:rPr>
          <w:rFonts w:hint="eastAsia"/>
        </w:rPr>
        <w:br/>
      </w:r>
      <w:r>
        <w:rPr>
          <w:rFonts w:hint="eastAsia"/>
        </w:rPr>
        <w:t>　　6.6 混凝土表面处理设备行业发展分析---行业政策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混凝土表面处理设备行业产业链简介</w:t>
      </w:r>
      <w:r>
        <w:rPr>
          <w:rFonts w:hint="eastAsia"/>
        </w:rPr>
        <w:br/>
      </w:r>
      <w:r>
        <w:rPr>
          <w:rFonts w:hint="eastAsia"/>
        </w:rPr>
        <w:t>　　7.2 混凝土表面处理设备产业链分析-上游</w:t>
      </w:r>
      <w:r>
        <w:rPr>
          <w:rFonts w:hint="eastAsia"/>
        </w:rPr>
        <w:br/>
      </w:r>
      <w:r>
        <w:rPr>
          <w:rFonts w:hint="eastAsia"/>
        </w:rPr>
        <w:t>　　7.3 混凝土表面处理设备产业链分析-中游</w:t>
      </w:r>
      <w:r>
        <w:rPr>
          <w:rFonts w:hint="eastAsia"/>
        </w:rPr>
        <w:br/>
      </w:r>
      <w:r>
        <w:rPr>
          <w:rFonts w:hint="eastAsia"/>
        </w:rPr>
        <w:t>　　7.4 混凝土表面处理设备产业链分析-下游</w:t>
      </w:r>
      <w:r>
        <w:rPr>
          <w:rFonts w:hint="eastAsia"/>
        </w:rPr>
        <w:br/>
      </w:r>
      <w:r>
        <w:rPr>
          <w:rFonts w:hint="eastAsia"/>
        </w:rPr>
        <w:t>　　7.5 混凝土表面处理设备行业采购模式</w:t>
      </w:r>
      <w:r>
        <w:rPr>
          <w:rFonts w:hint="eastAsia"/>
        </w:rPr>
        <w:br/>
      </w:r>
      <w:r>
        <w:rPr>
          <w:rFonts w:hint="eastAsia"/>
        </w:rPr>
        <w:t>　　7.6 混凝土表面处理设备行业生产模式</w:t>
      </w:r>
      <w:r>
        <w:rPr>
          <w:rFonts w:hint="eastAsia"/>
        </w:rPr>
        <w:br/>
      </w:r>
      <w:r>
        <w:rPr>
          <w:rFonts w:hint="eastAsia"/>
        </w:rPr>
        <w:t>　　7.7 混凝土表面处理设备行业销售模式及销售渠道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中国本土混凝土表面处理设备产能、产量分析</w:t>
      </w:r>
      <w:r>
        <w:rPr>
          <w:rFonts w:hint="eastAsia"/>
        </w:rPr>
        <w:br/>
      </w:r>
      <w:r>
        <w:rPr>
          <w:rFonts w:hint="eastAsia"/>
        </w:rPr>
        <w:t>　　8.1 中国混凝土表面处理设备供需现状及预测（2021-2032）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中国混凝土表面处理设备产能、产量、产能利用率及发展趋势（2021-2032）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中国混凝土表面处理设备产量、市场需求量及发展趋势（2021-2032）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中国混凝土表面处理设备进出口分析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中国市场混凝土表面处理设备主要进口来源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中国市场混凝土表面处理设备主要出口目的地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不同产品类型混凝土表面处理设备市场规模2021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不同动力与驱动方式混凝土表面处理设备市场规模2021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不同工作宽度混凝土表面处理设备市场规模2021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不同应用混凝土表面处理设备市场规模2021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中国市场主要厂商混凝土表面处理设备销量（2021-2026）&amp;（千台）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中国市场主要厂商混凝土表面处理设备收入（2021-2026）&amp;（万元）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中国市场主要厂商混凝土表面处理设备收入份额（2021-2026）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2025年中国主要生产商混凝土表面处理设备收入排名（万元）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中国市场主要厂商混凝土表面处理设备价格（2021-2026）&amp;（元/台）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中国市场主要厂商混凝土表面处理设备总部及产地分布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中国市场主要厂商成立时间及混凝土表面处理设备商业化日期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中国市场主要厂商混凝土表面处理设备产品类型及应用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2025年中国市场混凝土表面处理设备主要厂商市场地位（第一梯队、第二梯队和第三梯队）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混凝土表面处理设备市场投资、并购等现状分析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混凝土表面处理设备生产基地、总部、竞争对手及市场地位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混凝土表面处理设备产品规格、参数及市场应用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混凝土表面处理设备销量（千台）、收入（万元）、价格（元/台）及毛利率（2021-2026）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中国市场不同产品类型混凝土表面处理设备销量（2021-2026）&amp;（千台）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中国市场不同产品类型混凝土表面处理设备销量市场份额（2021-2026）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中国市场不同产品类型混凝土表面处理设备销量预测（2027-2032）&amp;（千台）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中国市场不同产品类型混凝土表面处理设备销量市场份额预测（2027-2032）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中国市场不同产品类型混凝土表面处理设备规模（2021-2026）&amp;（万元）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中国市场不同产品类型混凝土表面处理设备规模市场份额（2021-2026）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中国市场不同产品类型混凝土表面处理设备规模预测（2027-2032）&amp;（万元）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中国市场不同产品类型混凝土表面处理设备规模市场份额预测（2027-2032）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中国市场不同应用混凝土表面处理设备销量（2021-2026）&amp;（千台）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中国市场不同应用混凝土表面处理设备销量市场份额（2021-2026）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中国市场不同应用混凝土表面处理设备销量预测（2027-2032）&amp;（千台）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中国市场不同应用混凝土表面处理设备销量市场份额预测（2027-2032）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中国市场不同应用混凝土表面处理设备规模（2021-2026）&amp;（万元）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中国市场不同应用混凝土表面处理设备规模市场份额（2021-2026）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中国市场不同应用混凝土表面处理设备规模预测（2027-2032）&amp;（万元）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中国市场不同应用混凝土表面处理设备规模市场份额预测（2027-2032）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混凝土表面处理设备行业发展分析---发展趋势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混凝土表面处理设备行业发展分析---厂商壁垒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混凝土表面处理设备行业发展分析---驱动因素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混凝土表面处理设备行业发展分析---制约因素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混凝土表面处理设备行业相关重点政策一览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混凝土表面处理设备行业供应链分析</w:t>
      </w:r>
      <w:r>
        <w:rPr>
          <w:rFonts w:hint="eastAsia"/>
        </w:rPr>
        <w:br/>
      </w:r>
      <w:r>
        <w:rPr>
          <w:rFonts w:hint="eastAsia"/>
        </w:rPr>
        <w:t>　　表 153： 混凝土表面处理设备上游原料供应商</w:t>
      </w:r>
      <w:r>
        <w:rPr>
          <w:rFonts w:hint="eastAsia"/>
        </w:rPr>
        <w:br/>
      </w:r>
      <w:r>
        <w:rPr>
          <w:rFonts w:hint="eastAsia"/>
        </w:rPr>
        <w:t>　　表 154： 混凝土表面处理设备行业主要下游客户</w:t>
      </w:r>
      <w:r>
        <w:rPr>
          <w:rFonts w:hint="eastAsia"/>
        </w:rPr>
        <w:br/>
      </w:r>
      <w:r>
        <w:rPr>
          <w:rFonts w:hint="eastAsia"/>
        </w:rPr>
        <w:t>　　表 155： 混凝土表面处理设备典型经销商</w:t>
      </w:r>
      <w:r>
        <w:rPr>
          <w:rFonts w:hint="eastAsia"/>
        </w:rPr>
        <w:br/>
      </w:r>
      <w:r>
        <w:rPr>
          <w:rFonts w:hint="eastAsia"/>
        </w:rPr>
        <w:t>　　表 156： 中国混凝土表面处理设备产量、销量、进口量及出口量（2021-2026）&amp;（千台）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中国混凝土表面处理设备产量、销量、进口量及出口量预测（2027-2032）&amp;（千台）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中国市场混凝土表面处理设备主要进口来源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中国市场混凝土表面处理设备主要出口目的地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混凝土表面处理设备产品图片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中国不同产品类型混凝土表面处理设备市场规模市场份额2025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手扶式动力抹光机产品图片</w:t>
      </w:r>
      <w:r>
        <w:rPr>
          <w:rFonts w:hint="eastAsia"/>
        </w:rPr>
        <w:br/>
      </w:r>
      <w:r>
        <w:rPr>
          <w:rFonts w:hint="eastAsia"/>
        </w:rPr>
        <w:t>　　图 4： 驾驶式动力抹光机产品图片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中国不同动力与驱动方式混凝土表面处理设备市场规模市场份额2025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汽油动力产品图片</w:t>
      </w:r>
      <w:r>
        <w:rPr>
          <w:rFonts w:hint="eastAsia"/>
        </w:rPr>
        <w:br/>
      </w:r>
      <w:r>
        <w:rPr>
          <w:rFonts w:hint="eastAsia"/>
        </w:rPr>
        <w:t>　　图 8： 柴油动力产品图片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中国不同工作宽度混凝土表面处理设备市场规模市场份额2025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紧凑型：小于0.75米产品图片</w:t>
      </w:r>
      <w:r>
        <w:rPr>
          <w:rFonts w:hint="eastAsia"/>
        </w:rPr>
        <w:br/>
      </w:r>
      <w:r>
        <w:rPr>
          <w:rFonts w:hint="eastAsia"/>
        </w:rPr>
        <w:t>　　图 12： 标准型：0.75—1.2米产品图片</w:t>
      </w:r>
      <w:r>
        <w:rPr>
          <w:rFonts w:hint="eastAsia"/>
        </w:rPr>
        <w:br/>
      </w:r>
      <w:r>
        <w:rPr>
          <w:rFonts w:hint="eastAsia"/>
        </w:rPr>
        <w:t>　　图 13： 宽幅型：大于1.2—6米产品图片</w:t>
      </w:r>
      <w:r>
        <w:rPr>
          <w:rFonts w:hint="eastAsia"/>
        </w:rPr>
        <w:br/>
      </w:r>
      <w:r>
        <w:rPr>
          <w:rFonts w:hint="eastAsia"/>
        </w:rPr>
        <w:t>　　图 14： 模块化或超宽型：大于6米产品图片</w:t>
      </w:r>
      <w:r>
        <w:rPr>
          <w:rFonts w:hint="eastAsia"/>
        </w:rPr>
        <w:br/>
      </w:r>
      <w:r>
        <w:rPr>
          <w:rFonts w:hint="eastAsia"/>
        </w:rPr>
        <w:t>　　图 15： 中国不同应用混凝土表面处理设备市场份额2025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工业制造</w:t>
      </w:r>
      <w:r>
        <w:rPr>
          <w:rFonts w:hint="eastAsia"/>
        </w:rPr>
        <w:br/>
      </w:r>
      <w:r>
        <w:rPr>
          <w:rFonts w:hint="eastAsia"/>
        </w:rPr>
        <w:t>　　图 17： 交通基建</w:t>
      </w:r>
      <w:r>
        <w:rPr>
          <w:rFonts w:hint="eastAsia"/>
        </w:rPr>
        <w:br/>
      </w:r>
      <w:r>
        <w:rPr>
          <w:rFonts w:hint="eastAsia"/>
        </w:rPr>
        <w:t>　　图 18： 市政工程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中国市场混凝土表面处理设备市场规模，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中国市场混凝土表面处理设备收入及增长率（2021-2032）&amp;（万元）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中国市场混凝土表面处理设备销量及增长率（2021-2032）&amp;（千台）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2025年中国市场主要厂商混凝土表面处理设备销量市场份额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2025年中国市场主要厂商混凝土表面处理设备收入市场份额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2025年中国市场前五大厂商混凝土表面处理设备市场份额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2025年中国市场混凝土表面处理设备第一梯队、第二梯队和第三梯队厂商（品牌）及市场份额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中国市场不同产品类型混凝土表面处理设备价格走势（2021-2032）&amp;（元/台）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中国市场不同应用混凝土表面处理设备价格走势（2021-2032）&amp;（元/台）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混凝土表面处理设备中国企业SWOT分析</w:t>
      </w:r>
      <w:r>
        <w:rPr>
          <w:rFonts w:hint="eastAsia"/>
        </w:rPr>
        <w:br/>
      </w:r>
      <w:r>
        <w:rPr>
          <w:rFonts w:hint="eastAsia"/>
        </w:rPr>
        <w:t>　　图 30： 混凝土表面处理设备产业链</w:t>
      </w:r>
      <w:r>
        <w:rPr>
          <w:rFonts w:hint="eastAsia"/>
        </w:rPr>
        <w:br/>
      </w:r>
      <w:r>
        <w:rPr>
          <w:rFonts w:hint="eastAsia"/>
        </w:rPr>
        <w:t>　　图 31： 混凝土表面处理设备行业采购模式分析</w:t>
      </w:r>
      <w:r>
        <w:rPr>
          <w:rFonts w:hint="eastAsia"/>
        </w:rPr>
        <w:br/>
      </w:r>
      <w:r>
        <w:rPr>
          <w:rFonts w:hint="eastAsia"/>
        </w:rPr>
        <w:t>　　图 32： 混凝土表面处理设备行业生产模式分析</w:t>
      </w:r>
      <w:r>
        <w:rPr>
          <w:rFonts w:hint="eastAsia"/>
        </w:rPr>
        <w:br/>
      </w:r>
      <w:r>
        <w:rPr>
          <w:rFonts w:hint="eastAsia"/>
        </w:rPr>
        <w:t>　　图 33： 混凝土表面处理设备行业销售模式分析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中国混凝土表面处理设备产能、产量、产能利用率及发展趋势（2021-2032）&amp;（千台）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中国混凝土表面处理设备产量、市场需求量及发展趋势（2021-2032）&amp;（千台）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cc18564b844d6" w:history="1">
        <w:r>
          <w:rPr>
            <w:rStyle w:val="Hyperlink"/>
          </w:rPr>
          <w:t>2026-2032年中国混凝土表面处理设备行业现状与市场前景报告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cc18564b844d6" w:history="1">
        <w:r>
          <w:rPr>
            <w:rStyle w:val="Hyperlink"/>
          </w:rPr>
          <w:t>https://www.20087.com/2/66/HunNingTuBiaoMianChuLiSheBeiShiChangQianJingFenXi.html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热点：混凝土设备、混凝土表面处理设备厂家、罗斯勒表面处理设备、混凝土界面处理剂品牌、混凝土表面处理工艺、混凝土界面处理、混凝土平整机械、混凝土面层处理、混凝土路面施工机械设备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3ea10055242b0" w:history="1">
      <w:r>
        <w:rPr>
          <w:rStyle w:val="Hyperlink"/>
        </w:rPr>
        <w:t>2026-2032年中国混凝土表面处理设备行业现状与市场前景报告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unNingTuBiaoMianChuLiSheBeiShiChangQianJingFenXi.html" TargetMode="External" Id="Rdc0cc18564b8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unNingTuBiaoMianChuLiSheBeiShiChangQianJingFenXi.html" TargetMode="External" Id="R07d3ea100552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2026-06-19T03:38:14Z</dcterms:created>
  <dcterms:modified xsi:type="dcterms:W3CDTF">2026-06-19T04:38:14Z</dcterms:modified>
  <dc:subject>2026-2032年中国混凝土表面处理设备行业现状与市场前景报告</dc:subject>
  <dc:title>2026-2032年中国混凝土表面处理设备行业现状与市场前景报告</dc:title>
  <cp:keywords>2026-2032年中国混凝土表面处理设备行业现状与市场前景报告</cp:keywords>
  <dc:description>2026-2032年中国混凝土表面处理设备行业现状与市场前景报告</dc:description>
</cp:coreProperties>
</file>