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0b1eb3eb64161" w:history="1">
              <w:r>
                <w:rPr>
                  <w:rStyle w:val="Hyperlink"/>
                </w:rPr>
                <w:t>中国玻璃纤维行业发展调研与市场前景预测报告（2025-2031年）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0b1eb3eb64161" w:history="1">
              <w:r>
                <w:rPr>
                  <w:rStyle w:val="Hyperlink"/>
                </w:rPr>
                <w:t>中国玻璃纤维行业发展调研与市场前景预测报告（2025-2031年）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0b1eb3eb64161" w:history="1">
                <w:r>
                  <w:rPr>
                    <w:rStyle w:val="Hyperlink"/>
                  </w:rPr>
                  <w:t>https://www.20087.com/M_JianCaiFangChan/62/BoLiXianWeiShiChangJingZhengYuFaZhanQuShi.html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重要的无机非金属材料，其应用领域十分广泛，包括电子、轨道交通、建筑等多个行业。近年来，随着技术的进步和市场需求的增长，玻璃纤维行业发展迅速。在电子领域，玻璃纤维是覆铜板的关键原材料之一，对于制备印制电路板（PCB）至关重要。此外，玻璃纤维在轨道交通和建筑领域的应用也日益增多，例如用于制造轻量化部件、增强材料等。</w:t>
      </w:r>
      <w:r>
        <w:rPr>
          <w:rFonts w:hint="eastAsia"/>
        </w:rPr>
        <w:br/>
      </w:r>
      <w:r>
        <w:rPr>
          <w:rFonts w:hint="eastAsia"/>
        </w:rPr>
        <w:t>　　未来，玻璃纤维行业的发展将更加侧重于技术创新和应用领域的拓展。随着汽车轻量化趋势的加剧，玻璃纤维复合材料因其轻质高强度的特点，在汽车行业中的应用将不断扩大。同时，5G通信技术的发展也将带动电子行业对高性能覆铜板的需求，进而促进玻璃纤维在电子领域的应用。此外，随着可持续发展理念的普及，玻璃纤维在环保建筑材料方面的应用也将得到进一步的开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0b1eb3eb64161" w:history="1">
        <w:r>
          <w:rPr>
            <w:rStyle w:val="Hyperlink"/>
          </w:rPr>
          <w:t>中国玻璃纤维行业发展调研与市场前景预测报告（2025-2031年）</w:t>
        </w:r>
      </w:hyperlink>
      <w:r>
        <w:rPr>
          <w:rFonts w:hint="eastAsia"/>
        </w:rPr>
        <w:t>》全面梳理了玻璃纤维产业链，结合市场需求和市场规模等数据，深入剖析玻璃纤维行业现状。报告详细探讨了玻璃纤维市场竞争格局，重点关注重点企业及其品牌影响力，并分析了玻璃纤维价格机制和细分市场特征。通过对玻璃纤维技术现状及未来方向的评估，报告展望了玻璃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玻璃纤维行业统计标准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五、全球玻璃纤维市场区域分布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四、我国玻璃纤维行业商业模式分析</w:t>
      </w:r>
      <w:r>
        <w:rPr>
          <w:rFonts w:hint="eastAsia"/>
        </w:rPr>
        <w:br/>
      </w:r>
      <w:r>
        <w:rPr>
          <w:rFonts w:hint="eastAsia"/>
        </w:rPr>
        <w:t>　　第二节 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三、中国玻璃纤维企业发展分析</w:t>
      </w:r>
      <w:r>
        <w:rPr>
          <w:rFonts w:hint="eastAsia"/>
        </w:rPr>
        <w:br/>
      </w:r>
      <w:r>
        <w:rPr>
          <w:rFonts w:hint="eastAsia"/>
        </w:rPr>
        <w:t>　　第三节 玻璃纤维市场情况分析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四、中国玻璃纤维产品进出口分析</w:t>
      </w:r>
      <w:r>
        <w:rPr>
          <w:rFonts w:hint="eastAsia"/>
        </w:rPr>
        <w:br/>
      </w:r>
      <w:r>
        <w:rPr>
          <w:rFonts w:hint="eastAsia"/>
        </w:rPr>
        <w:t>　　第四节 我国玻璃纤维市场价格走势分析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三、我国玻璃纤维行业产销率</w:t>
      </w:r>
      <w:r>
        <w:rPr>
          <w:rFonts w:hint="eastAsia"/>
        </w:rPr>
        <w:br/>
      </w:r>
      <w:r>
        <w:rPr>
          <w:rFonts w:hint="eastAsia"/>
        </w:rPr>
        <w:t>　　第三节 中国玻璃纤维行业财务指标总体分析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4、我国玻璃纤维行业资本保值增值率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我国玻璃纤维应用领域需求分析</w:t>
      </w:r>
      <w:r>
        <w:rPr>
          <w:rFonts w:hint="eastAsia"/>
        </w:rPr>
        <w:br/>
      </w:r>
      <w:r>
        <w:rPr>
          <w:rFonts w:hint="eastAsia"/>
        </w:rPr>
        <w:t>　　第一节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第二节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第三节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第四节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第五节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第六节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3、辽宁省玻璃纤维市场分析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1、北京市玻璃纤维市场分析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3、河北省玻璃纤维市场分析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3、江苏省玻璃纤维市场分析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5、福建省玻璃纤维市场分析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6、安徽省玻璃纤维市场分析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3、海南省玻璃纤维市场分析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3、河南省玻璃纤维市场分析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3、贵州省玻璃纤维市场分析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2、新疆自治区玻璃纤维市场分析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3、陕西省玻璃纤维市场分析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四、玻璃纤维行业SWOT分析</w:t>
      </w:r>
      <w:r>
        <w:rPr>
          <w:rFonts w:hint="eastAsia"/>
        </w:rPr>
        <w:br/>
      </w:r>
      <w:r>
        <w:rPr>
          <w:rFonts w:hint="eastAsia"/>
        </w:rPr>
        <w:t>　　　　　　1、玻璃纤维行业优势分析</w:t>
      </w:r>
      <w:r>
        <w:rPr>
          <w:rFonts w:hint="eastAsia"/>
        </w:rPr>
        <w:br/>
      </w:r>
      <w:r>
        <w:rPr>
          <w:rFonts w:hint="eastAsia"/>
        </w:rPr>
        <w:t>　　　　　　2、玻璃纤维行业劣势分析</w:t>
      </w:r>
      <w:r>
        <w:rPr>
          <w:rFonts w:hint="eastAsia"/>
        </w:rPr>
        <w:br/>
      </w:r>
      <w:r>
        <w:rPr>
          <w:rFonts w:hint="eastAsia"/>
        </w:rPr>
        <w:t>　　　　　　3、玻璃纤维行业机会分析</w:t>
      </w:r>
      <w:r>
        <w:rPr>
          <w:rFonts w:hint="eastAsia"/>
        </w:rPr>
        <w:br/>
      </w:r>
      <w:r>
        <w:rPr>
          <w:rFonts w:hint="eastAsia"/>
        </w:rPr>
        <w:t>　　　　　　4、玻璃纤维行业威胁分析</w:t>
      </w:r>
      <w:r>
        <w:rPr>
          <w:rFonts w:hint="eastAsia"/>
        </w:rPr>
        <w:br/>
      </w:r>
      <w:r>
        <w:rPr>
          <w:rFonts w:hint="eastAsia"/>
        </w:rPr>
        <w:t>　　第二节 中国玻璃纤维行业竞争格局综述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1、中国玻璃纤维行业品牌竞争格局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2、玻璃纤维业未来竞争格局和特点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2、我国玻璃纤维企业市场竞争的优势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4、国内玻璃纤维企业竞争能力提升途径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三、中国玻璃纤维产品竞争力优势分析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一、国内外玻璃纤维竞争分析</w:t>
      </w:r>
      <w:r>
        <w:rPr>
          <w:rFonts w:hint="eastAsia"/>
        </w:rPr>
        <w:br/>
      </w:r>
      <w:r>
        <w:rPr>
          <w:rFonts w:hint="eastAsia"/>
        </w:rPr>
        <w:t>　　　　二、我国玻璃纤维市场竞争分析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四、国内主要玻璃纤维企业动向</w:t>
      </w:r>
      <w:r>
        <w:rPr>
          <w:rFonts w:hint="eastAsia"/>
        </w:rPr>
        <w:br/>
      </w:r>
      <w:r>
        <w:rPr>
          <w:rFonts w:hint="eastAsia"/>
        </w:rPr>
        <w:t>　　　　五、国内玻璃纤维企业拟在建项目分析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一、玻璃纤维企业主要类型</w:t>
      </w:r>
      <w:r>
        <w:rPr>
          <w:rFonts w:hint="eastAsia"/>
        </w:rPr>
        <w:br/>
      </w:r>
      <w:r>
        <w:rPr>
          <w:rFonts w:hint="eastAsia"/>
        </w:rPr>
        <w:t>　　　　二、玻璃纤维企业资本运作分析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四、玻璃纤维企业国际竞争力分析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五、2025年玻璃纤维行业企业排名分析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中国领先玻璃纤维企业经营形势分析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一、中国玻纤股份有限公司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三、泰山玻璃纤维有限公司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四、南亚电子材料有限公司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七、必成玻璃纤维有限公司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九、建滔玻璃纤维有限公司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十、泰安兴华玻璃纤维有限公司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2025-2031年玻璃纤维行业前景及投资价值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一、“十五五”期间玻璃纤维行业运行情况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二、“十五五”期间玻璃纤维行业发展成果</w:t>
      </w:r>
      <w:r>
        <w:rPr>
          <w:rFonts w:hint="eastAsia"/>
        </w:rPr>
        <w:br/>
      </w:r>
      <w:r>
        <w:rPr>
          <w:rFonts w:hint="eastAsia"/>
        </w:rPr>
        <w:t>　　　　三、玻璃纤维行业“十五五”发展方向预测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二、2025-2031年玻璃纤维市场规模预测</w:t>
      </w:r>
      <w:r>
        <w:rPr>
          <w:rFonts w:hint="eastAsia"/>
        </w:rPr>
        <w:br/>
      </w:r>
      <w:r>
        <w:rPr>
          <w:rFonts w:hint="eastAsia"/>
        </w:rPr>
        <w:t>　　　　　　1、玻璃纤维行业市场容量预测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1、中国玻璃纤维企业IPO融资分析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2、中国玻璃纤维企业再融资分析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玻璃纤维行业发展战略研究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玻璃纤维行业投资战略研究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0b1eb3eb64161" w:history="1">
        <w:r>
          <w:rPr>
            <w:rStyle w:val="Hyperlink"/>
          </w:rPr>
          <w:t>中国玻璃纤维行业发展调研与市场前景预测报告（2025-2031年）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0b1eb3eb64161" w:history="1">
        <w:r>
          <w:rPr>
            <w:rStyle w:val="Hyperlink"/>
          </w:rPr>
          <w:t>https://www.20087.com/M_JianCaiFangChan/62/BoLiXianWeiShiChangJingZhengYuFaZhanQuShi.html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1bd4d8a04420" w:history="1">
      <w:r>
        <w:rPr>
          <w:rStyle w:val="Hyperlink"/>
        </w:rPr>
        <w:t>中国玻璃纤维行业发展调研与市场前景预测报告（2025-2031年）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BoLiXianWeiShiChangJingZhengYuFaZhanQuShi.html" TargetMode="External" Id="Rce30b1eb3eb6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BoLiXianWeiShiChangJingZhengYuFaZhanQuShi.html" TargetMode="External" Id="Rf9031bd4d8a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2025-06-28T02:39:00Z</dcterms:created>
  <dcterms:modified xsi:type="dcterms:W3CDTF">2025-06-28T03:39:00Z</dcterms:modified>
  <dc:subject>中国玻璃纤维行业发展调研与市场前景预测报告（2025-2031年）</dc:subject>
  <dc:title>中国玻璃纤维行业发展调研与市场前景预测报告（2025-2031年）</dc:title>
  <cp:keywords>中国玻璃纤维行业发展调研与市场前景预测报告（2025-2031年）</cp:keywords>
  <dc:description>中国玻璃纤维行业发展调研与市场前景预测报告（2025-2031年）</dc:description>
</cp:coreProperties>
</file>