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0638e9e9746ef" w:history="1">
              <w:r>
                <w:rPr>
                  <w:rStyle w:val="Hyperlink"/>
                </w:rPr>
                <w:t>中国石材行业深度研究及发展趋势预测报告（2025-2031年）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0638e9e9746ef" w:history="1">
              <w:r>
                <w:rPr>
                  <w:rStyle w:val="Hyperlink"/>
                </w:rPr>
                <w:t>中国石材行业深度研究及发展趋势预测报告（2025-2031年）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0638e9e9746ef" w:history="1">
                <w:r>
                  <w:rPr>
                    <w:rStyle w:val="Hyperlink"/>
                  </w:rPr>
                  <w:t>https://www.20087.com/2/A6/ShiCaiShiChangFenXiBaoGao.html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是一种经典的建筑材料，其市场需求持续稳定，特别是在高端住宅、商业建筑和公共设施的内外装饰中。石材行业近年来受益于开采技术的进步和全球物流网络的完善，能够提供更加多样化的石材品种，包括大理石、花岗岩、石灰石和砂岩等。同时，石材加工技术的提升，如水刀切割、激光雕刻和3D成型，使得石材制品的工艺更加精细，设计更加多样化。</w:t>
      </w:r>
      <w:r>
        <w:rPr>
          <w:rFonts w:hint="eastAsia"/>
        </w:rPr>
        <w:br/>
      </w:r>
      <w:r>
        <w:rPr>
          <w:rFonts w:hint="eastAsia"/>
        </w:rPr>
        <w:t>　　未来，石材行业将更加注重设计创新、可持续开采和循环经济。设计创新方面，将结合现代设计理念和传统工艺，推出更多艺术性和功能性的石材产品，如透光石材和互动式雕塑。可持续开采方面，将采用更环保的开采方法，减少对生态系统的影响，同时探索石材的再生利用，如建筑废料的回收和再加工，推动石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0638e9e9746ef" w:history="1">
        <w:r>
          <w:rPr>
            <w:rStyle w:val="Hyperlink"/>
          </w:rPr>
          <w:t>中国石材行业深度研究及发展趋势预测报告（2025-2031年）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石材行业的长期监测，全面分析了石材行业的市场规模、技术现状、发展趋势及竞争格局。报告详细梳理了石材市场需求、进出口情况、上下游产业链、重点区域分布及主要企业动态，并通过SWOT分析揭示了石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石材行业定义</w:t>
      </w:r>
      <w:r>
        <w:rPr>
          <w:rFonts w:hint="eastAsia"/>
        </w:rPr>
        <w:br/>
      </w:r>
      <w:r>
        <w:rPr>
          <w:rFonts w:hint="eastAsia"/>
        </w:rPr>
        <w:t>　　第二节 石材行业发展历程</w:t>
      </w:r>
      <w:r>
        <w:rPr>
          <w:rFonts w:hint="eastAsia"/>
        </w:rPr>
        <w:br/>
      </w:r>
      <w:r>
        <w:rPr>
          <w:rFonts w:hint="eastAsia"/>
        </w:rPr>
        <w:t>　　第三节 石材行业分类情况</w:t>
      </w:r>
      <w:r>
        <w:rPr>
          <w:rFonts w:hint="eastAsia"/>
        </w:rPr>
        <w:br/>
      </w:r>
      <w:r>
        <w:rPr>
          <w:rFonts w:hint="eastAsia"/>
        </w:rPr>
        <w:t>　　第四节 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石材行业相关政策、法规</w:t>
      </w:r>
      <w:r>
        <w:rPr>
          <w:rFonts w:hint="eastAsia"/>
        </w:rPr>
        <w:br/>
      </w:r>
      <w:r>
        <w:rPr>
          <w:rFonts w:hint="eastAsia"/>
        </w:rPr>
        <w:t>　　第三节 石材行业所进入的壁垒与周期性分析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2024-2025年中国石材行业发展分析</w:t>
      </w:r>
      <w:r>
        <w:rPr>
          <w:rFonts w:hint="eastAsia"/>
        </w:rPr>
        <w:br/>
      </w:r>
      <w:r>
        <w:rPr>
          <w:rFonts w:hint="eastAsia"/>
        </w:rPr>
        <w:t>　　　　一、石材行业发展态势分析</w:t>
      </w:r>
      <w:r>
        <w:rPr>
          <w:rFonts w:hint="eastAsia"/>
        </w:rPr>
        <w:br/>
      </w:r>
      <w:r>
        <w:rPr>
          <w:rFonts w:hint="eastAsia"/>
        </w:rPr>
        <w:t>　　　　二、石材行业发展特点分析</w:t>
      </w:r>
      <w:r>
        <w:rPr>
          <w:rFonts w:hint="eastAsia"/>
        </w:rPr>
        <w:br/>
      </w:r>
      <w:r>
        <w:rPr>
          <w:rFonts w:hint="eastAsia"/>
        </w:rPr>
        <w:t>　　　　三、石材行业市场供需分析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2024-2025年中国石材产业特征与行业重要性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2024-2025年石材行业特性分析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2019-2024年中国石材行业总体规模</w:t>
      </w:r>
      <w:r>
        <w:rPr>
          <w:rFonts w:hint="eastAsia"/>
        </w:rPr>
        <w:br/>
      </w:r>
      <w:r>
        <w:rPr>
          <w:rFonts w:hint="eastAsia"/>
        </w:rPr>
        <w:t>　　第二节 中国石材行业盈利情况分析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第四节 中国石材行业需求概况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三、2025-2031年中国石材市场需求预测</w:t>
      </w:r>
      <w:r>
        <w:rPr>
          <w:rFonts w:hint="eastAsia"/>
        </w:rPr>
        <w:br/>
      </w:r>
      <w:r>
        <w:rPr>
          <w:rFonts w:hint="eastAsia"/>
        </w:rPr>
        <w:t>　　第五节 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2024-2025年石材市场价格现状分析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石材市场产品策略</w:t>
      </w:r>
      <w:r>
        <w:rPr>
          <w:rFonts w:hint="eastAsia"/>
        </w:rPr>
        <w:br/>
      </w:r>
      <w:r>
        <w:rPr>
          <w:rFonts w:hint="eastAsia"/>
        </w:rPr>
        <w:t>　　第二节 石材市场渠道策略</w:t>
      </w:r>
      <w:r>
        <w:rPr>
          <w:rFonts w:hint="eastAsia"/>
        </w:rPr>
        <w:br/>
      </w:r>
      <w:r>
        <w:rPr>
          <w:rFonts w:hint="eastAsia"/>
        </w:rPr>
        <w:t>　　第三节 石材市场价格策略</w:t>
      </w:r>
      <w:r>
        <w:rPr>
          <w:rFonts w:hint="eastAsia"/>
        </w:rPr>
        <w:br/>
      </w:r>
      <w:r>
        <w:rPr>
          <w:rFonts w:hint="eastAsia"/>
        </w:rPr>
        <w:t>　　第四节 石材广告媒体策略</w:t>
      </w:r>
      <w:r>
        <w:rPr>
          <w:rFonts w:hint="eastAsia"/>
        </w:rPr>
        <w:br/>
      </w:r>
      <w:r>
        <w:rPr>
          <w:rFonts w:hint="eastAsia"/>
        </w:rPr>
        <w:t>　　第五节 石材客户服务策略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二、可以投资的石材模式</w:t>
      </w:r>
      <w:r>
        <w:rPr>
          <w:rFonts w:hint="eastAsia"/>
        </w:rPr>
        <w:br/>
      </w:r>
      <w:r>
        <w:rPr>
          <w:rFonts w:hint="eastAsia"/>
        </w:rPr>
        <w:t>　　　　三、石材投资机会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一、未来石材发展分析</w:t>
      </w:r>
      <w:r>
        <w:rPr>
          <w:rFonts w:hint="eastAsia"/>
        </w:rPr>
        <w:br/>
      </w:r>
      <w:r>
        <w:rPr>
          <w:rFonts w:hint="eastAsia"/>
        </w:rPr>
        <w:t>　　　　二、未来石材行业技术开发方向</w:t>
      </w:r>
      <w:r>
        <w:rPr>
          <w:rFonts w:hint="eastAsia"/>
        </w:rPr>
        <w:br/>
      </w:r>
      <w:r>
        <w:rPr>
          <w:rFonts w:hint="eastAsia"/>
        </w:rPr>
        <w:t>　　　　三、石材总体行业“十四五”整体规划及预测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2025-2031年石材未来市场发展趋势</w:t>
      </w:r>
      <w:r>
        <w:rPr>
          <w:rFonts w:hint="eastAsia"/>
        </w:rPr>
        <w:br/>
      </w:r>
      <w:r>
        <w:rPr>
          <w:rFonts w:hint="eastAsia"/>
        </w:rPr>
        <w:t>　　　　一、石材产业集中度趋势分析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二、十四五石材行业发展趋势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一、石材整体产品竞争力评价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三、石材竞争优势评价及构建建议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石材行业专家观点与结论</w:t>
      </w:r>
      <w:r>
        <w:rPr>
          <w:rFonts w:hint="eastAsia"/>
        </w:rPr>
        <w:br/>
      </w:r>
      <w:r>
        <w:rPr>
          <w:rFonts w:hint="eastAsia"/>
        </w:rPr>
        <w:t>　　第一节 石材行业营销策略分析及建议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一、石材行业营销模式</w:t>
      </w:r>
      <w:r>
        <w:rPr>
          <w:rFonts w:hint="eastAsia"/>
        </w:rPr>
        <w:br/>
      </w:r>
      <w:r>
        <w:rPr>
          <w:rFonts w:hint="eastAsia"/>
        </w:rPr>
        <w:t>　　　　二、石材行业营销策略</w:t>
      </w:r>
      <w:r>
        <w:rPr>
          <w:rFonts w:hint="eastAsia"/>
        </w:rPr>
        <w:br/>
      </w:r>
      <w:r>
        <w:rPr>
          <w:rFonts w:hint="eastAsia"/>
        </w:rPr>
        <w:t>　　第二节 石材行业企业经营发展分析及建议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一、石材行业经营模式</w:t>
      </w:r>
      <w:r>
        <w:rPr>
          <w:rFonts w:hint="eastAsia"/>
        </w:rPr>
        <w:br/>
      </w:r>
      <w:r>
        <w:rPr>
          <w:rFonts w:hint="eastAsia"/>
        </w:rPr>
        <w:t>　　　　二、石材行业生产模式</w:t>
      </w:r>
      <w:r>
        <w:rPr>
          <w:rFonts w:hint="eastAsia"/>
        </w:rPr>
        <w:br/>
      </w:r>
      <w:r>
        <w:rPr>
          <w:rFonts w:hint="eastAsia"/>
        </w:rPr>
        <w:t>　　第三节 石材行业应对策略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三、石材企业自身应对策略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石材市场的重点客户战略实施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2025年石材行业壁垒</w:t>
      </w:r>
      <w:r>
        <w:rPr>
          <w:rFonts w:hint="eastAsia"/>
        </w:rPr>
        <w:br/>
      </w:r>
      <w:r>
        <w:rPr>
          <w:rFonts w:hint="eastAsia"/>
        </w:rPr>
        <w:t>　　图表 2025年石材市场前景分析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2025-2031年中国石材市场需求预测</w:t>
      </w:r>
      <w:r>
        <w:rPr>
          <w:rFonts w:hint="eastAsia"/>
        </w:rPr>
        <w:br/>
      </w:r>
      <w:r>
        <w:rPr>
          <w:rFonts w:hint="eastAsia"/>
        </w:rPr>
        <w:t>　　图表 2025年石材发展趋势预测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0638e9e9746ef" w:history="1">
        <w:r>
          <w:rPr>
            <w:rStyle w:val="Hyperlink"/>
          </w:rPr>
          <w:t>中国石材行业深度研究及发展趋势预测报告（2025-2031年）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0638e9e9746ef" w:history="1">
        <w:r>
          <w:rPr>
            <w:rStyle w:val="Hyperlink"/>
          </w:rPr>
          <w:t>https://www.20087.com/2/A6/ShiCaiShiChangFenXiBaoGao.html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10e9c47af4927" w:history="1">
      <w:r>
        <w:rPr>
          <w:rStyle w:val="Hyperlink"/>
        </w:rPr>
        <w:t>中国石材行业深度研究及发展趋势预测报告（2025-2031年）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iCaiShiChangFenXiBaoGao.html" TargetMode="External" Id="R86e0638e9e9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iCaiShiChangFenXiBaoGao.html" TargetMode="External" Id="R99110e9c47a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2024-09-30T05:05:00Z</dcterms:created>
  <dcterms:modified xsi:type="dcterms:W3CDTF">2024-09-30T06:05:00Z</dcterms:modified>
  <dc:subject>中国石材行业深度研究及发展趋势预测报告（2025-2031年）</dc:subject>
  <dc:title>中国石材行业深度研究及发展趋势预测报告（2025-2031年）</dc:title>
  <cp:keywords>中国石材行业深度研究及发展趋势预测报告（2025-2031年）</cp:keywords>
  <dc:description>中国石材行业深度研究及发展趋势预测报告（2025-2031年）</dc:description>
</cp:coreProperties>
</file>