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87d1a59e34368" w:history="1">
              <w:r>
                <w:rPr>
                  <w:rStyle w:val="Hyperlink"/>
                </w:rPr>
                <w:t>2023年中国防火涂料行业研究及未来走势预测报告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87d1a59e34368" w:history="1">
              <w:r>
                <w:rPr>
                  <w:rStyle w:val="Hyperlink"/>
                </w:rPr>
                <w:t>2023年中国防火涂料行业研究及未来走势预测报告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87d1a59e34368" w:history="1">
                <w:r>
                  <w:rPr>
                    <w:rStyle w:val="Hyperlink"/>
                  </w:rPr>
                  <w:t>https://www.20087.com/2/96/FangHuoTuLiaoFaZhanQuShi.html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是一种重要的防火材料，近年来随着建筑行业的快速发展而得到了广泛应用。目前，防火涂料不仅在防火性能、耐候性等方面有了显著提升，还在设计上更加注重美观性和耐久性。随着材料科学的进步，防火涂料的配方不断优化，能够提供更长的保护期限和更佳的防火效果。此外，随着对建筑安全要求的提高，防火涂料在提高建筑结构的耐火极限方面发挥着重要作用。</w:t>
      </w:r>
      <w:r>
        <w:rPr>
          <w:rFonts w:hint="eastAsia"/>
        </w:rPr>
        <w:br/>
      </w:r>
      <w:r>
        <w:rPr>
          <w:rFonts w:hint="eastAsia"/>
        </w:rPr>
        <w:t>　　未来，防火涂料的发展将更加注重提高防火性能和环保性能。一方面，通过引入更先进的材料和技术，可以进一步提高防火涂料的防火效果和耐久性，如提高膨胀倍数、改善涂层的密闭性等。另一方面，随着对环保要求的提高，开发更加环保的防火涂料，如减少VOC（挥发性有机化合物）的排放、采用可再生资源作为原料等，将成为行业趋势之一。此外，随着建筑技术的发展，探索防火涂料在新型建筑结构中的应用，如用于高层建筑、特殊用途建筑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87d1a59e34368" w:history="1">
        <w:r>
          <w:rPr>
            <w:rStyle w:val="Hyperlink"/>
          </w:rPr>
          <w:t>2023年中国防火涂料行业研究及未来走势预测报告</w:t>
        </w:r>
      </w:hyperlink>
      <w:r>
        <w:rPr>
          <w:rFonts w:hint="eastAsia"/>
        </w:rPr>
        <w:t>》基于对防火涂料行业供需变化的长期跟踪研究，采用科学分析方法，系统呈现防火涂料行业现状与发展态势。报告涵盖防火涂料市场规模、竞争格局、技术发展现状及未来方向等核心内容，分析防火涂料重点企业经营状况。通过定量与定性相结合的研究方法，报告对防火涂料行业发展前景做出科学预测，识别防火涂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2022-2023年中国防火涂料行业发展环境分析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防火涂料市场特征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二、防火涂料行业相关政策分析</w:t>
      </w:r>
      <w:r>
        <w:rPr>
          <w:rFonts w:hint="eastAsia"/>
        </w:rPr>
        <w:br/>
      </w:r>
      <w:r>
        <w:rPr>
          <w:rFonts w:hint="eastAsia"/>
        </w:rPr>
        <w:t>　　第四节 防火涂料行业发展的波特五力模型分析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中国防火涂料行业产业链（上、下游及关联产业）状况分析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2022-2023年中国防火涂料行业规模分析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2022-2023年中国防火涂料行业销售及利润分析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一、2018-2023年中国防火涂料行业销售收入分析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二、2018-2023年中国防火涂料行业产品销售税金情况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三、2018-2023年中国防火涂料行业利润增长情况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2018-2023年中国防火涂料行业销售成本情况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2018-2023年中国防火涂料行业销售费用情况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2018-2023年中国防火涂料行业管理费用情况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2022-2023年中国防火涂料行业区域结构分析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2022-2023年东北地区防火涂料行业市场现状分析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2022-2023年华北地区防火涂料行业市场现状分析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2022-2023年华东地区防火涂料行业市场现状分析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2022-2023年华南地区防火涂料行业市场现状分析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2022-2023年华中地区防火涂料行业市场现状分析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2022-2023年西北地区防火涂料行业市场现状分析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2022-2023年西南地区防火涂料行业市场现状分析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中国防火涂料国内市场综述</w:t>
      </w:r>
      <w:r>
        <w:rPr>
          <w:rFonts w:hint="eastAsia"/>
        </w:rPr>
        <w:br/>
      </w:r>
      <w:r>
        <w:rPr>
          <w:rFonts w:hint="eastAsia"/>
        </w:rPr>
        <w:t>　　第一节 中国防火涂料产品产量分析及预测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一、防火涂料产业总体产能规模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二、防火涂料生产区域分布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中国防火涂料市场需求分析及预测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一、中国防火涂料需求特点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2023-2029年中国防火涂料供需平衡预测（回归预测模型）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中国防火涂料价格趋势分析</w:t>
      </w:r>
      <w:r>
        <w:rPr>
          <w:rFonts w:hint="eastAsia"/>
        </w:rPr>
        <w:br/>
      </w:r>
      <w:r>
        <w:rPr>
          <w:rFonts w:hint="eastAsia"/>
        </w:rPr>
        <w:t>　　　　一、中国防火涂料2018-2023年价格趋势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二、中国防火涂料当前市场价格及分析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三、影响防火涂料价格因素分析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四、2023-2029年中国防火涂料价格走势预测（回归预测模型）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中国防火涂料行业进出口市场情况分析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2018-2023年中国防火涂料行业进出口量分析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一、2018-2023年中国防火涂料行业进口分析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二、2018-2023年中国防火涂料行业出口分析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2023-2029年中国防火涂料行业进出口市场预测分析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一、2023-2029年中国防火涂料行业进口预测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二、2023-2029年中国防火涂料行业出口预测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全国防火涂料行业财务状况分析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2023年防火涂料行业规模分析</w:t>
      </w:r>
      <w:r>
        <w:rPr>
          <w:rFonts w:hint="eastAsia"/>
        </w:rPr>
        <w:br/>
      </w:r>
      <w:r>
        <w:rPr>
          <w:rFonts w:hint="eastAsia"/>
        </w:rPr>
        <w:t>　　　　一、2023年防火涂料行业总资产对比分析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二、2023年防火涂料行业企业单位数对比分析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三、2023年防火涂料行业从业人员平均人数对比分析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2023年防火涂料行业经济效益分析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一、2023年防火涂料行业产值利税率对比分析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二、2023年防火涂料行业资金利润率对比分析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三、2023年防火涂料行业成本费用利润率对比分析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2023年防火涂料行业效率分析</w:t>
      </w:r>
      <w:r>
        <w:rPr>
          <w:rFonts w:hint="eastAsia"/>
        </w:rPr>
        <w:br/>
      </w:r>
      <w:r>
        <w:rPr>
          <w:rFonts w:hint="eastAsia"/>
        </w:rPr>
        <w:t>　　　　一、2023年防火涂料行业资产负债率对比分析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二、2023年防火涂料行业流动资产周转次数对比分析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2023年防火涂料行业结构分析</w:t>
      </w:r>
      <w:r>
        <w:rPr>
          <w:rFonts w:hint="eastAsia"/>
        </w:rPr>
        <w:br/>
      </w:r>
      <w:r>
        <w:rPr>
          <w:rFonts w:hint="eastAsia"/>
        </w:rPr>
        <w:t>　　　　一、2023年防火涂料行业地区结构分析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二、2023年防火涂料行业所有制结构分析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三、2023年防火涂料行业不同规模企业结构分析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2023年防火涂料行业不同规模企业财务状况分析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一、2023年防火涂料行业不同规模企业人均指标分析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二、2023年防火涂料行业不同规模企业盈利能力分析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三、2023年防火涂料行业不同规模企业营运能力分析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四、2023年防火涂料行业不同规模企业偿债能力分析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国内外防火涂料重点企业分析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中国防火涂料行业发展预测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2023-2029年我国防火涂料行业产量预测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2023-2029年我国防火涂料行业消费量预测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2023-2029年我国防火涂料行业产值预测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2023-2029年我国防火涂料行业销售收入预测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防火涂料行业发展的PEST分析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防火涂料行业投资策略分析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业内专家对中国防火涂料行业总结及企业重点客户管理建议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防火涂料行业企业问题总结</w:t>
      </w:r>
      <w:r>
        <w:rPr>
          <w:rFonts w:hint="eastAsia"/>
        </w:rPr>
        <w:br/>
      </w:r>
      <w:r>
        <w:rPr>
          <w:rFonts w:hint="eastAsia"/>
        </w:rPr>
        <w:t>　　第二节 防火涂料企业应对策略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[~中智~林~]防火涂料市场的重点客户战略实施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87d1a59e34368" w:history="1">
        <w:r>
          <w:rPr>
            <w:rStyle w:val="Hyperlink"/>
          </w:rPr>
          <w:t>2023年中国防火涂料行业研究及未来走势预测报告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87d1a59e34368" w:history="1">
        <w:r>
          <w:rPr>
            <w:rStyle w:val="Hyperlink"/>
          </w:rPr>
          <w:t>https://www.20087.com/2/96/FangHuoTuLiaoFaZhanQuShi.html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3606438a9432c" w:history="1">
      <w:r>
        <w:rPr>
          <w:rStyle w:val="Hyperlink"/>
        </w:rPr>
        <w:t>2023年中国防火涂料行业研究及未来走势预测报告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angHuoTuLiaoFaZhanQuShi.html" TargetMode="External" Id="Rb2587d1a59e3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angHuoTuLiaoFaZhanQuShi.html" TargetMode="External" Id="R2853606438a9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2022-12-30T03:50:00Z</dcterms:created>
  <dcterms:modified xsi:type="dcterms:W3CDTF">2022-12-30T04:50:00Z</dcterms:modified>
  <dc:subject>2023年中国防火涂料行业研究及未来走势预测报告</dc:subject>
  <dc:title>2023年中国防火涂料行业研究及未来走势预测报告</dc:title>
  <cp:keywords>2023年中国防火涂料行业研究及未来走势预测报告</cp:keywords>
  <dc:description>2023年中国防火涂料行业研究及未来走势预测报告</dc:description>
</cp:coreProperties>
</file>