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9d8c6b0bf4d9b" w:history="1">
              <w:r>
                <w:rPr>
                  <w:rStyle w:val="Hyperlink"/>
                </w:rPr>
                <w:t>2026-2032年中国产城一体化行业研究与发展前景预测报告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9d8c6b0bf4d9b" w:history="1">
              <w:r>
                <w:rPr>
                  <w:rStyle w:val="Hyperlink"/>
                </w:rPr>
                <w:t>2026-2032年中国产城一体化行业研究与发展前景预测报告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9d8c6b0bf4d9b" w:history="1">
                <w:r>
                  <w:rPr>
                    <w:rStyle w:val="Hyperlink"/>
                  </w:rPr>
                  <w:t>https://www.20087.com/2/96/ChanChengYiTiHuaDeQianJingQuShi.html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城一体化是推动区域协调发展的重要模式，强调产业功能与城市功能的有机融合，在国家级新区、产业园区及新城开发中广泛应用，通过布局先进制造、现代服务业与居住、教育、医疗等城市配套，力图破解“产城分离”导致的通勤压力与资源错配问题。部分先行区域已构建“15分钟产业生活圈”，引入TOD开发模式与混合用地政策。</w:t>
      </w:r>
      <w:r>
        <w:rPr>
          <w:rFonts w:hint="eastAsia"/>
        </w:rPr>
        <w:br/>
      </w:r>
      <w:r>
        <w:rPr>
          <w:rFonts w:hint="eastAsia"/>
        </w:rPr>
        <w:t>　　未来，活塞空压机将向高效节能、智能互联与特种应用方向演进。变频驱动与多级压缩优化将显著降低比功率；新型复合材料活塞环将提升耐磨性与密封性。在控制端，边缘计算模块将实时分析用气波动，动态调节运行状态；设备将接入工厂能源管理系统，参与需求响应。同时，无油高压活塞机将在氢能加注、实验室等高纯场景拓展应用。长远来看，在工业节能与细分场景需求驱动下，活塞空压机将从通用动力设备升级为具备高可靠性、智能调控与特种适配能力的专业压缩空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9d8c6b0bf4d9b" w:history="1">
        <w:r>
          <w:rPr>
            <w:rStyle w:val="Hyperlink"/>
          </w:rPr>
          <w:t>2026-2032年中国产城一体化行业研究与发展前景预测报告</w:t>
        </w:r>
      </w:hyperlink>
      <w:r>
        <w:rPr>
          <w:rFonts w:hint="eastAsia"/>
        </w:rPr>
        <w:t>》系统分析了产城一体化行业的市场规模、供需动态及竞争格局，重点评估了主要产城一体化企业的经营表现，并对产城一体化行业未来发展趋势进行了科学预测。报告结合产城一体化技术现状与SWOT分析，揭示了市场机遇与潜在风险。市场调研网发布的《</w:t>
      </w:r>
      <w:hyperlink r:id="R5a29d8c6b0bf4d9b" w:history="1">
        <w:r>
          <w:rPr>
            <w:rStyle w:val="Hyperlink"/>
          </w:rPr>
          <w:t>2026-2032年中国产城一体化行业研究与发展前景预测报告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产城一体化产业概述</w:t>
      </w:r>
      <w:r>
        <w:rPr>
          <w:rFonts w:hint="eastAsia"/>
        </w:rPr>
        <w:br/>
      </w:r>
      <w:r>
        <w:rPr>
          <w:rFonts w:hint="eastAsia"/>
        </w:rPr>
        <w:t>　　第一节 产城一体化定义与分类</w:t>
      </w:r>
      <w:r>
        <w:rPr>
          <w:rFonts w:hint="eastAsia"/>
        </w:rPr>
        <w:br/>
      </w:r>
      <w:r>
        <w:rPr>
          <w:rFonts w:hint="eastAsia"/>
        </w:rPr>
        <w:t>　　第二节 产城一体化产业链结构及关键环节剖析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产城一体化商业模式与盈利模式解析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产城一体化经济指标与行业评估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全球产城一体化市场发展综述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2020-2025年全球产城一体化市场规模及增长趋势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主要国家与地区产城一体化市场对比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2026-2032年全球产城一体化行业发展趋势与前景预测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国际产城一体化市场发展趋势及对我国启示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二、对我国产城一体化市场的借鉴意义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中国产城一体化行业市场规模分析与预测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产城一体化市场的总体规模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一、2020-2025年产城一体化市场规模变化及趋势分析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二、2026年产城一体化行业市场规模特点</w:t>
      </w:r>
      <w:r>
        <w:rPr>
          <w:rFonts w:hint="eastAsia"/>
        </w:rPr>
        <w:br/>
      </w:r>
      <w:r>
        <w:rPr>
          <w:rFonts w:hint="eastAsia"/>
        </w:rPr>
        <w:t>　　第二节 产城一体化市场规模的构成</w:t>
      </w:r>
      <w:r>
        <w:rPr>
          <w:rFonts w:hint="eastAsia"/>
        </w:rPr>
        <w:br/>
      </w:r>
      <w:r>
        <w:rPr>
          <w:rFonts w:hint="eastAsia"/>
        </w:rPr>
        <w:t>　　　　一、产城一体化客户群体特征与偏好分析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二、不同类型产城一体化市场规模分布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三、各地区产城一体化市场规模差异与特点</w:t>
      </w:r>
      <w:r>
        <w:rPr>
          <w:rFonts w:hint="eastAsia"/>
        </w:rPr>
        <w:br/>
      </w:r>
      <w:r>
        <w:rPr>
          <w:rFonts w:hint="eastAsia"/>
        </w:rPr>
        <w:t>　　第三节 产城一体化市场规模的预测与展望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一、未来几年产城一体化市场规模增长预测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2025-2026年产城一体化行业技术发展现状及趋势分析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产城一体化行业技术发展现状分析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国内外产城一体化行业技术差距分析及差距形成的主要原因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产城一体化行业技术发展方向、趋势预测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提升产城一体化行业技术能力策略建议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2020-2025年中国产城一体化行业总体发展与财务状况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2020-2025年产城一体化行业规模情况</w:t>
      </w:r>
      <w:r>
        <w:rPr>
          <w:rFonts w:hint="eastAsia"/>
        </w:rPr>
        <w:br/>
      </w:r>
      <w:r>
        <w:rPr>
          <w:rFonts w:hint="eastAsia"/>
        </w:rPr>
        <w:t>　　　　一、产城一体化行业企业数量规模</w:t>
      </w:r>
      <w:r>
        <w:rPr>
          <w:rFonts w:hint="eastAsia"/>
        </w:rPr>
        <w:br/>
      </w:r>
      <w:r>
        <w:rPr>
          <w:rFonts w:hint="eastAsia"/>
        </w:rPr>
        <w:t>　　　　二、产城一体化行业从业人员规模</w:t>
      </w:r>
      <w:r>
        <w:rPr>
          <w:rFonts w:hint="eastAsia"/>
        </w:rPr>
        <w:br/>
      </w:r>
      <w:r>
        <w:rPr>
          <w:rFonts w:hint="eastAsia"/>
        </w:rPr>
        <w:t>　　　　三、产城一体化行业市场敏感性分析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2020-2025年产城一体化行业财务能力分析</w:t>
      </w:r>
      <w:r>
        <w:rPr>
          <w:rFonts w:hint="eastAsia"/>
        </w:rPr>
        <w:br/>
      </w:r>
      <w:r>
        <w:rPr>
          <w:rFonts w:hint="eastAsia"/>
        </w:rPr>
        <w:t>　　　　一、产城一体化行业盈利能力</w:t>
      </w:r>
      <w:r>
        <w:rPr>
          <w:rFonts w:hint="eastAsia"/>
        </w:rPr>
        <w:br/>
      </w:r>
      <w:r>
        <w:rPr>
          <w:rFonts w:hint="eastAsia"/>
        </w:rPr>
        <w:t>　　　　二、产城一体化行业偿债能力</w:t>
      </w:r>
      <w:r>
        <w:rPr>
          <w:rFonts w:hint="eastAsia"/>
        </w:rPr>
        <w:br/>
      </w:r>
      <w:r>
        <w:rPr>
          <w:rFonts w:hint="eastAsia"/>
        </w:rPr>
        <w:t>　　　　三、产城一体化行业营运能力</w:t>
      </w:r>
      <w:r>
        <w:rPr>
          <w:rFonts w:hint="eastAsia"/>
        </w:rPr>
        <w:br/>
      </w:r>
      <w:r>
        <w:rPr>
          <w:rFonts w:hint="eastAsia"/>
        </w:rPr>
        <w:t>　　　　四、产城一体化行业发展能力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中国产城一体化行业细分市场调研与机会挖掘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产城一体化细分市场（一）市场调研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产城一体化细分市场（二）市场调研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中国产城一体化行业区域市场调研分析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2020-2025年中国产城一体化行业重点区域调研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一、重点地区（一）产城一体化市场规模与特点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二、重点地区（二）产城一体化市场规模及特点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三、重点地区（三）产城一体化市场规模及特点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四、重点地区（四）产城一体化市场规模及特点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不同区域产城一体化市场的对比与启示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二、产城一体化市场拓展策略与建议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中国产城一体化行业的营销渠道与客户分析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产城一体化行业渠道分析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二、各类渠道对产城一体化行业的影响</w:t>
      </w:r>
      <w:r>
        <w:rPr>
          <w:rFonts w:hint="eastAsia"/>
        </w:rPr>
        <w:br/>
      </w:r>
      <w:r>
        <w:rPr>
          <w:rFonts w:hint="eastAsia"/>
        </w:rPr>
        <w:t>　　　　三、主要产城一体化企业渠道策略研究</w:t>
      </w:r>
      <w:r>
        <w:rPr>
          <w:rFonts w:hint="eastAsia"/>
        </w:rPr>
        <w:br/>
      </w:r>
      <w:r>
        <w:rPr>
          <w:rFonts w:hint="eastAsia"/>
        </w:rPr>
        <w:t>　　第二节 产城一体化行业客户分析与定位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中国产城一体化行业竞争格局及策略选择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产城一体化行业总体市场竞争状况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一、产城一体化行业竞争结构分析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二、产城一体化企业竞争格局与集中度评估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三、产城一体化行业SWOT分析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产城一体化行业重点企业调研分析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产城一体化企业发展策略分析</w:t>
      </w:r>
      <w:r>
        <w:rPr>
          <w:rFonts w:hint="eastAsia"/>
        </w:rPr>
        <w:br/>
      </w:r>
      <w:r>
        <w:rPr>
          <w:rFonts w:hint="eastAsia"/>
        </w:rPr>
        <w:t>　　第一节 产城一体化市场与销售策略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产城一体化品牌战略思考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中国产城一体化行业发展环境分析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二、产城一体化行业主管部门、监管体制及相关政策法规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3、产城一体化行业的主要法律、法规和政策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4、2026年产城一体化行业法律法规和政策对行业的影响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二、产城一体化消费者需求分析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一、产城一体化技术的应用与创新</w:t>
      </w:r>
      <w:r>
        <w:rPr>
          <w:rFonts w:hint="eastAsia"/>
        </w:rPr>
        <w:br/>
      </w:r>
      <w:r>
        <w:rPr>
          <w:rFonts w:hint="eastAsia"/>
        </w:rPr>
        <w:t>　　　　二、产城一体化行业发展的技术趋势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2026-2032年产城一体化行业展趋势预测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2026-2032年产城一体化市场发展前景分析</w:t>
      </w:r>
      <w:r>
        <w:rPr>
          <w:rFonts w:hint="eastAsia"/>
        </w:rPr>
        <w:br/>
      </w:r>
      <w:r>
        <w:rPr>
          <w:rFonts w:hint="eastAsia"/>
        </w:rPr>
        <w:t>　　　　一、产城一体化市场发展潜力</w:t>
      </w:r>
      <w:r>
        <w:rPr>
          <w:rFonts w:hint="eastAsia"/>
        </w:rPr>
        <w:br/>
      </w:r>
      <w:r>
        <w:rPr>
          <w:rFonts w:hint="eastAsia"/>
        </w:rPr>
        <w:t>　　　　二、产城一体化市场前景分析</w:t>
      </w:r>
      <w:r>
        <w:rPr>
          <w:rFonts w:hint="eastAsia"/>
        </w:rPr>
        <w:br/>
      </w:r>
      <w:r>
        <w:rPr>
          <w:rFonts w:hint="eastAsia"/>
        </w:rPr>
        <w:t>　　　　三、产城一体化细分行业发展前景分析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2026-2032年产城一体化发展趋势预测</w:t>
      </w:r>
      <w:r>
        <w:rPr>
          <w:rFonts w:hint="eastAsia"/>
        </w:rPr>
        <w:br/>
      </w:r>
      <w:r>
        <w:rPr>
          <w:rFonts w:hint="eastAsia"/>
        </w:rPr>
        <w:t>　　　　一、产城一体化发展趋势预测</w:t>
      </w:r>
      <w:r>
        <w:rPr>
          <w:rFonts w:hint="eastAsia"/>
        </w:rPr>
        <w:br/>
      </w:r>
      <w:r>
        <w:rPr>
          <w:rFonts w:hint="eastAsia"/>
        </w:rPr>
        <w:t>　　　　二、产城一体化市场规模预测</w:t>
      </w:r>
      <w:r>
        <w:rPr>
          <w:rFonts w:hint="eastAsia"/>
        </w:rPr>
        <w:br/>
      </w:r>
      <w:r>
        <w:rPr>
          <w:rFonts w:hint="eastAsia"/>
        </w:rPr>
        <w:t>　　　　三、产城一体化细分市场发展趋势预测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未来产城一体化行业挑战与机遇探讨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一、产城一体化行业挑战</w:t>
      </w:r>
      <w:r>
        <w:rPr>
          <w:rFonts w:hint="eastAsia"/>
        </w:rPr>
        <w:br/>
      </w:r>
      <w:r>
        <w:rPr>
          <w:rFonts w:hint="eastAsia"/>
        </w:rPr>
        <w:t>　　　　二、产城一体化行业机遇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产城一体化行业研究结论及建议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对产城一体化行业发展的建议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中智⋅林⋅－对产城一体化企业和投资者的建议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产城一体化行业现状</w:t>
      </w:r>
      <w:r>
        <w:rPr>
          <w:rFonts w:hint="eastAsia"/>
        </w:rPr>
        <w:br/>
      </w:r>
      <w:r>
        <w:rPr>
          <w:rFonts w:hint="eastAsia"/>
        </w:rPr>
        <w:t>　　图表 产城一体化行业产业链调研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2020-2025年产城一体化行业市场容量统计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2020-2025年中国产城一体化行业市场规模情况</w:t>
      </w:r>
      <w:r>
        <w:rPr>
          <w:rFonts w:hint="eastAsia"/>
        </w:rPr>
        <w:br/>
      </w:r>
      <w:r>
        <w:rPr>
          <w:rFonts w:hint="eastAsia"/>
        </w:rPr>
        <w:t>　　图表 产城一体化行业动态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2020-2025年中国产城一体化行业经营效益分析</w:t>
      </w:r>
      <w:r>
        <w:rPr>
          <w:rFonts w:hint="eastAsia"/>
        </w:rPr>
        <w:br/>
      </w:r>
      <w:r>
        <w:rPr>
          <w:rFonts w:hint="eastAsia"/>
        </w:rPr>
        <w:t>　　图表 产城一体化行业竞争对手分析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**地区产城一体化市场规模</w:t>
      </w:r>
      <w:r>
        <w:rPr>
          <w:rFonts w:hint="eastAsia"/>
        </w:rPr>
        <w:br/>
      </w:r>
      <w:r>
        <w:rPr>
          <w:rFonts w:hint="eastAsia"/>
        </w:rPr>
        <w:t>　　图表 **地区产城一体化行业市场需求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**地区产城一体化市场调研</w:t>
      </w:r>
      <w:r>
        <w:rPr>
          <w:rFonts w:hint="eastAsia"/>
        </w:rPr>
        <w:br/>
      </w:r>
      <w:r>
        <w:rPr>
          <w:rFonts w:hint="eastAsia"/>
        </w:rPr>
        <w:t>　　图表 **地区产城一体化行业市场需求分析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**地区产城一体化市场规模</w:t>
      </w:r>
      <w:r>
        <w:rPr>
          <w:rFonts w:hint="eastAsia"/>
        </w:rPr>
        <w:br/>
      </w:r>
      <w:r>
        <w:rPr>
          <w:rFonts w:hint="eastAsia"/>
        </w:rPr>
        <w:t>　　图表 **地区产城一体化行业市场需求</w:t>
      </w:r>
      <w:r>
        <w:rPr>
          <w:rFonts w:hint="eastAsia"/>
        </w:rPr>
        <w:br/>
      </w:r>
      <w:r>
        <w:rPr>
          <w:rFonts w:hint="eastAsia"/>
        </w:rPr>
        <w:t>　　图表 **地区产城一体化市场调研</w:t>
      </w:r>
      <w:r>
        <w:rPr>
          <w:rFonts w:hint="eastAsia"/>
        </w:rPr>
        <w:br/>
      </w:r>
      <w:r>
        <w:rPr>
          <w:rFonts w:hint="eastAsia"/>
        </w:rPr>
        <w:t>　　图表 **地区产城一体化行业市场需求分析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产城一体化重点企业（二）成长能力情况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2026-2032年中国产城一体化行业信息化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2026-2032年中国产城一体化行业市场容量预测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2026-2032年中国产城一体化行业市场规模预测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2026-2032年中国产城一体化行业风险分析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2026-2032年中国产城一体化市场前景分析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2026-2032年中国产城一体化行业发展趋势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9d8c6b0bf4d9b" w:history="1">
        <w:r>
          <w:rPr>
            <w:rStyle w:val="Hyperlink"/>
          </w:rPr>
          <w:t>2026-2032年中国产城一体化行业研究与发展前景预测报告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9d8c6b0bf4d9b" w:history="1">
        <w:r>
          <w:rPr>
            <w:rStyle w:val="Hyperlink"/>
          </w:rPr>
          <w:t>https://www.20087.com/2/96/ChanChengYiTiHuaDeQianJingQuShi.html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热点：产城一体化是什么概念、产城一体化项目、产城一体化转型升级、产城融合城乡一体、城乡产业一体化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0128c396d418d" w:history="1">
      <w:r>
        <w:rPr>
          <w:rStyle w:val="Hyperlink"/>
        </w:rPr>
        <w:t>2026-2032年中国产城一体化行业研究与发展前景预测报告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anChengYiTiHuaDeQianJingQuShi.html" TargetMode="External" Id="R5a29d8c6b0bf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anChengYiTiHuaDeQianJingQuShi.html" TargetMode="External" Id="R9220128c396d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2025-11-29T06:42:54Z</dcterms:created>
  <dcterms:modified xsi:type="dcterms:W3CDTF">2025-11-29T07:42:54Z</dcterms:modified>
  <dc:subject>2026-2032年中国产城一体化行业研究与发展前景预测报告</dc:subject>
  <dc:title>2026-2032年中国产城一体化行业研究与发展前景预测报告</dc:title>
  <cp:keywords>2026-2032年中国产城一体化行业研究与发展前景预测报告</cp:keywords>
  <dc:description>2026-2032年中国产城一体化行业研究与发展前景预测报告</dc:description>
</cp:coreProperties>
</file>