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2e1c9e818404f" w:history="1">
              <w:r>
                <w:rPr>
                  <w:rStyle w:val="Hyperlink"/>
                </w:rPr>
                <w:t>2023-2029年中国对外工程承包行业深度调研与发展趋势预测报告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2e1c9e818404f" w:history="1">
              <w:r>
                <w:rPr>
                  <w:rStyle w:val="Hyperlink"/>
                </w:rPr>
                <w:t>2023-2029年中国对外工程承包行业深度调研与发展趋势预测报告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2e1c9e818404f" w:history="1">
                <w:r>
                  <w:rPr>
                    <w:rStyle w:val="Hyperlink"/>
                  </w:rPr>
                  <w:t>https://www.20087.com/3/06/DuiWaiGongChengChengBaoFaZhanQuShiYuCe.html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工程承包行业在全球化背景下扮演着重要角色，尤其是在基础设施建设、能源开发和工业项目中。随着“一带一路”倡议的推进，中国企业在海外市场的影响力日益增强，涉及的项目类型和地域范围不断扩大。同时，工程承包商开始注重项目的可持续性和社会责任，采用绿色建筑技术和本地化采购策略，减少项目对环境的影响，增进与当地社区的关系。</w:t>
      </w:r>
      <w:r>
        <w:rPr>
          <w:rFonts w:hint="eastAsia"/>
        </w:rPr>
        <w:br/>
      </w:r>
      <w:r>
        <w:rPr>
          <w:rFonts w:hint="eastAsia"/>
        </w:rPr>
        <w:t>　　未来，对外工程承包行业将面临更加严格的国际标准和竞争环境。可持续发展和绿色金融将成为项目评估的重要指标，推动承包商采用低碳技术和循环经济模式。同时，数字化转型将加速，如BIM（建筑信息模型）、远程监控和数据分析，提高项目管理效率和施工质量。此外，跨文化管理和本地化策略的重要性将进一步提升，以促进项目的顺利实施和长期成功。合作模式也将更加多元，包括PPP（公私合作伙伴关系）和联合体投标，以分散风险并整合各方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2e1c9e818404f" w:history="1">
        <w:r>
          <w:rPr>
            <w:rStyle w:val="Hyperlink"/>
          </w:rPr>
          <w:t>2023-2029年中国对外工程承包行业深度调研与发展趋势预测报告</w:t>
        </w:r>
      </w:hyperlink>
      <w:r>
        <w:rPr>
          <w:rFonts w:hint="eastAsia"/>
        </w:rPr>
        <w:t>》从市场规模、需求变化及价格动态等维度，系统解析了对外工程承包行业的现状与发展趋势。报告深入分析了对外工程承包产业链各环节，科学预测了市场前景与技术发展方向，同时聚焦对外工程承包细分市场特点及重点企业的经营表现，揭示了对外工程承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对外工程承包产业概述</w:t>
      </w:r>
      <w:r>
        <w:rPr>
          <w:rFonts w:hint="eastAsia"/>
        </w:rPr>
        <w:br/>
      </w:r>
      <w:r>
        <w:rPr>
          <w:rFonts w:hint="eastAsia"/>
        </w:rPr>
        <w:t>　　第一节 对外工程承包定义</w:t>
      </w:r>
      <w:r>
        <w:rPr>
          <w:rFonts w:hint="eastAsia"/>
        </w:rPr>
        <w:br/>
      </w:r>
      <w:r>
        <w:rPr>
          <w:rFonts w:hint="eastAsia"/>
        </w:rPr>
        <w:t>　　第二节 对外工程承包行业特点</w:t>
      </w:r>
      <w:r>
        <w:rPr>
          <w:rFonts w:hint="eastAsia"/>
        </w:rPr>
        <w:br/>
      </w:r>
      <w:r>
        <w:rPr>
          <w:rFonts w:hint="eastAsia"/>
        </w:rPr>
        <w:t>　　第三节 对外工程承包产业链分析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2022-2023年中国对外工程承包行业运行环境分析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中国对外工程承包运行经济环境分析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中国对外工程承包产业政策环境分析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一、对外工程承包行业监管体制</w:t>
      </w:r>
      <w:r>
        <w:rPr>
          <w:rFonts w:hint="eastAsia"/>
        </w:rPr>
        <w:br/>
      </w:r>
      <w:r>
        <w:rPr>
          <w:rFonts w:hint="eastAsia"/>
        </w:rPr>
        <w:t>　　　　二、对外工程承包行业主要法规</w:t>
      </w:r>
      <w:r>
        <w:rPr>
          <w:rFonts w:hint="eastAsia"/>
        </w:rPr>
        <w:br/>
      </w:r>
      <w:r>
        <w:rPr>
          <w:rFonts w:hint="eastAsia"/>
        </w:rPr>
        <w:t>　　　　三、主要对外工程承包产业政策</w:t>
      </w:r>
      <w:r>
        <w:rPr>
          <w:rFonts w:hint="eastAsia"/>
        </w:rPr>
        <w:br/>
      </w:r>
      <w:r>
        <w:rPr>
          <w:rFonts w:hint="eastAsia"/>
        </w:rPr>
        <w:t>　　第三节 中国对外工程承包产业社会环境分析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2022-2023年国外对外工程承包行业发展态势分析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国外对外工程承包市场发展现状分析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国外主要国家对外工程承包市场现状</w:t>
      </w:r>
      <w:r>
        <w:rPr>
          <w:rFonts w:hint="eastAsia"/>
        </w:rPr>
        <w:br/>
      </w:r>
      <w:r>
        <w:rPr>
          <w:rFonts w:hint="eastAsia"/>
        </w:rPr>
        <w:t>　　第三节 国外对外工程承包行业发展趋势预测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中国对外工程承包行业市场分析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2018-2023年中国对外工程承包行业规模情况</w:t>
      </w:r>
      <w:r>
        <w:rPr>
          <w:rFonts w:hint="eastAsia"/>
        </w:rPr>
        <w:br/>
      </w:r>
      <w:r>
        <w:rPr>
          <w:rFonts w:hint="eastAsia"/>
        </w:rPr>
        <w:t>　　　　一、对外工程承包行业市场规模情况分析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二、对外工程承包行业单位规模情况</w:t>
      </w:r>
      <w:r>
        <w:rPr>
          <w:rFonts w:hint="eastAsia"/>
        </w:rPr>
        <w:br/>
      </w:r>
      <w:r>
        <w:rPr>
          <w:rFonts w:hint="eastAsia"/>
        </w:rPr>
        <w:t>　　　　三、对外工程承包行业人员规模情况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2018-2023年中国对外工程承包行业财务能力分析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一、对外工程承包行业盈利能力分析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二、对外工程承包行业偿债能力分析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三、对外工程承包行业营运能力分析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2022-2023年中国对外工程承包行业热点动态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2023年中国对外工程承包行业面临的挑战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中国重点地区对外工程承包行业市场调研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中国对外工程承包行业价格走势及影响因素分析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国内对外工程承包行业价格回顾</w:t>
      </w:r>
      <w:r>
        <w:rPr>
          <w:rFonts w:hint="eastAsia"/>
        </w:rPr>
        <w:br/>
      </w:r>
      <w:r>
        <w:rPr>
          <w:rFonts w:hint="eastAsia"/>
        </w:rPr>
        <w:t>　　第二节 国内对外工程承包行业价格走势预测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国内对外工程承包行业价格影响因素分析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中国对外工程承包行业客户调研</w:t>
      </w:r>
      <w:r>
        <w:rPr>
          <w:rFonts w:hint="eastAsia"/>
        </w:rPr>
        <w:br/>
      </w:r>
      <w:r>
        <w:rPr>
          <w:rFonts w:hint="eastAsia"/>
        </w:rPr>
        <w:t>　　　　一、对外工程承包行业客户偏好调查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二、客户对对外工程承包品牌的首要认知渠道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三、对外工程承包品牌忠诚度调查</w:t>
      </w:r>
      <w:r>
        <w:rPr>
          <w:rFonts w:hint="eastAsia"/>
        </w:rPr>
        <w:br/>
      </w:r>
      <w:r>
        <w:rPr>
          <w:rFonts w:hint="eastAsia"/>
        </w:rPr>
        <w:t>　　　　四、对外工程承包行业客户消费理念调研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2023年对外工程承包行业集中度分析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一、对外工程承包市场集中度分析</w:t>
      </w:r>
      <w:r>
        <w:rPr>
          <w:rFonts w:hint="eastAsia"/>
        </w:rPr>
        <w:br/>
      </w:r>
      <w:r>
        <w:rPr>
          <w:rFonts w:hint="eastAsia"/>
        </w:rPr>
        <w:t>　　　　二、对外工程承包企业集中度分析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三、我国对外工程承包市场竞争趋势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对外工程承包行业重点企业发展调研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对外工程承包企业发展策略分析</w:t>
      </w:r>
      <w:r>
        <w:rPr>
          <w:rFonts w:hint="eastAsia"/>
        </w:rPr>
        <w:br/>
      </w:r>
      <w:r>
        <w:rPr>
          <w:rFonts w:hint="eastAsia"/>
        </w:rPr>
        <w:t>　　第一节 对外工程承包市场策略分析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一、对外工程承包价格策略分析</w:t>
      </w:r>
      <w:r>
        <w:rPr>
          <w:rFonts w:hint="eastAsia"/>
        </w:rPr>
        <w:br/>
      </w:r>
      <w:r>
        <w:rPr>
          <w:rFonts w:hint="eastAsia"/>
        </w:rPr>
        <w:t>　　　　二、对外工程承包渠道策略分析</w:t>
      </w:r>
      <w:r>
        <w:rPr>
          <w:rFonts w:hint="eastAsia"/>
        </w:rPr>
        <w:br/>
      </w:r>
      <w:r>
        <w:rPr>
          <w:rFonts w:hint="eastAsia"/>
        </w:rPr>
        <w:t>　　第二节 对外工程承包销售策略分析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提高对外工程承包企业竞争力的策略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一、提高中国对外工程承包企业核心竞争力的对策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二、对外工程承包企业提升竞争力的主要方向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三、影响对外工程承包企业核心竞争力的因素及提升途径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四、提高对外工程承包企业竞争力的策略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对外工程承包行业投资风险与控制策略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对外工程承包行业SWOT模型分析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一、对外工程承包行业优势分析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二、对外工程承包行业劣势分析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三、对外工程承包行业机会分析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四、对外工程承包行业风险分析</w:t>
      </w:r>
      <w:r>
        <w:rPr>
          <w:rFonts w:hint="eastAsia"/>
        </w:rPr>
        <w:br/>
      </w:r>
      <w:r>
        <w:rPr>
          <w:rFonts w:hint="eastAsia"/>
        </w:rPr>
        <w:t>　　第二节 对外工程承包行业投资风险及控制策略分析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五、对外工程承包行业其他风险及控制策略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2023-2029年中国对外工程承包行业投资潜力及发展趋势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2023-2029年对外工程承包行业投资潜力分析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二、对外工程承包行业目标市场需求潜力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三、对外工程承包行业投资潜力综合评判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中^智^林^：2023-2029年中国对外工程承包行业发展趋势分析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二、未来对外工程承包产业创新的发展趋势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三、“十四五”期间我国对外工程承包行业发展剖析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五、未来对外工程承包行业发展变局剖析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对外工程承包行业历程</w:t>
      </w:r>
      <w:r>
        <w:rPr>
          <w:rFonts w:hint="eastAsia"/>
        </w:rPr>
        <w:br/>
      </w:r>
      <w:r>
        <w:rPr>
          <w:rFonts w:hint="eastAsia"/>
        </w:rPr>
        <w:t>　　图表 对外工程承包行业生命周期</w:t>
      </w:r>
      <w:r>
        <w:rPr>
          <w:rFonts w:hint="eastAsia"/>
        </w:rPr>
        <w:br/>
      </w:r>
      <w:r>
        <w:rPr>
          <w:rFonts w:hint="eastAsia"/>
        </w:rPr>
        <w:t>　　图表 对外工程承包行业产业链分析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2018-2023年对外工程承包行业市场容量统计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2018-2023年中国对外工程承包行业经营效益分析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2023-2029年中国对外工程承包行业市场容量预测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2023-2029年中国对外工程承包行业市场规模预测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2023-2029年中国对外工程承包市场前景分析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2023-2029年中国对外工程承包行业发展趋势预测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2e1c9e818404f" w:history="1">
        <w:r>
          <w:rPr>
            <w:rStyle w:val="Hyperlink"/>
          </w:rPr>
          <w:t>2023-2029年中国对外工程承包行业深度调研与发展趋势预测报告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2e1c9e818404f" w:history="1">
        <w:r>
          <w:rPr>
            <w:rStyle w:val="Hyperlink"/>
          </w:rPr>
          <w:t>https://www.20087.com/3/06/DuiWaiGongChengChengBaoFaZhanQuShiYuCe.html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热点：工程招投标最新规定、对外工程承包资质、中国对外承包工程商会备案、对外工程承包商会、中国缅甸对外工程承包、对外工程承包资质证书、2023年国际形势分析、对外工程承包出口、对外工程承包行业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d7d9ad0e54a8f" w:history="1">
      <w:r>
        <w:rPr>
          <w:rStyle w:val="Hyperlink"/>
        </w:rPr>
        <w:t>2023-2029年中国对外工程承包行业深度调研与发展趋势预测报告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uiWaiGongChengChengBaoFaZhanQuShiYuCe.html" TargetMode="External" Id="R3892e1c9e818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uiWaiGongChengChengBaoFaZhanQuShiYuCe.html" TargetMode="External" Id="R1ffd7d9ad0e5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2023-04-27T00:53:00Z</dcterms:created>
  <dcterms:modified xsi:type="dcterms:W3CDTF">2023-04-27T01:53:00Z</dcterms:modified>
  <dc:subject>2023-2029年中国对外工程承包行业深度调研与发展趋势预测报告</dc:subject>
  <dc:title>2023-2029年中国对外工程承包行业深度调研与发展趋势预测报告</dc:title>
  <cp:keywords>2023-2029年中国对外工程承包行业深度调研与发展趋势预测报告</cp:keywords>
  <dc:description>2023-2029年中国对外工程承包行业深度调研与发展趋势预测报告</dc:description>
</cp:coreProperties>
</file>