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8cef9ec0b4ecd" w:history="1">
              <w:r>
                <w:rPr>
                  <w:rStyle w:val="Hyperlink"/>
                </w:rPr>
                <w:t>2025-2031年中国高标号水泥行业分析与发展前景报告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8cef9ec0b4ecd" w:history="1">
              <w:r>
                <w:rPr>
                  <w:rStyle w:val="Hyperlink"/>
                </w:rPr>
                <w:t>2025-2031年中国高标号水泥行业分析与发展前景报告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8cef9ec0b4ecd" w:history="1">
                <w:r>
                  <w:rPr>
                    <w:rStyle w:val="Hyperlink"/>
                  </w:rPr>
                  <w:t>https://www.20087.com/3/56/GaoBiaoHaoShuiNiFaZhanXianZhuangQianJing.html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标号水泥是强度等级较高的通用硅酸盐水泥，如42.5R、52.5、62.5等型号，因其早期强度高、凝结硬化快、耐久性好等特点，广泛应用于高层建筑、桥梁、隧道、水利设施等对结构承载力要求较高的工程领域。目前，我国水泥行业正加快淘汰落后产能，推动产品向高附加值、低能耗方向转型，部分企业已掌握先进的熟料煅烧与粉磨技术，提升高标号水泥的质量稳定性。然而，在实际推广应用中仍面临部分地区产能过剩、运输成本高、施工工艺适配性差、环保监管趋严等问题，影响其市场渗透率与经济效益。</w:t>
      </w:r>
      <w:r>
        <w:rPr>
          <w:rFonts w:hint="eastAsia"/>
        </w:rPr>
        <w:br/>
      </w:r>
      <w:r>
        <w:rPr>
          <w:rFonts w:hint="eastAsia"/>
        </w:rPr>
        <w:t>　　未来，高标号水泥将朝着高性能化、低碳化、定制化方向持续优化。随着特种添加剂、纳米增强材料、复合胶凝体系的发展，高标号水泥将在抗渗性、抗冻性、耐化学侵蚀等方面实现更大突破，满足海洋工程、地下管廊、核电设施等特殊环境下的高强度需求。同时，碳捕集与封存（CCS）技术、替代燃料燃烧、低碳熟料配方等手段的应用将降低其单位碳排放，符合“双碳”战略导向。在应用场景上，装配式建筑、预应力构件、UHPC（超高性能混凝土）等领域对高标号水泥的需求将持续增长，推动其向专业化、精细化方向发展。此外，随着数字化生产线与智能检测系统的普及，高标号水泥的产品一致性与质量追溯能力将进一步提升，助力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8cef9ec0b4ecd" w:history="1">
        <w:r>
          <w:rPr>
            <w:rStyle w:val="Hyperlink"/>
          </w:rPr>
          <w:t>2025-2031年中国高标号水泥行业分析与发展前景报告</w:t>
        </w:r>
      </w:hyperlink>
      <w:r>
        <w:rPr>
          <w:rFonts w:hint="eastAsia"/>
        </w:rPr>
        <w:t>》系统分析了高标号水泥行业的市场运行态势及发展趋势。报告从高标号水泥行业基础知识、发展环境入手，结合高标号水泥行业运行数据和产业链结构，全面解读高标号水泥市场竞争格局及重点企业表现，并基于此对高标号水泥行业发展前景作出预测，提供可操作的发展建议。研究采用定性与定量相结合的方法，整合国家统计局、相关协会的权威数据以及一手调研资料，确保结论的准确性和实用性，为高标号水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高标号水泥行业概述</w:t>
      </w:r>
      <w:r>
        <w:rPr>
          <w:rFonts w:hint="eastAsia"/>
        </w:rPr>
        <w:br/>
      </w:r>
      <w:r>
        <w:rPr>
          <w:rFonts w:hint="eastAsia"/>
        </w:rPr>
        <w:t>　　第一节 高标号水泥定义与分类</w:t>
      </w:r>
      <w:r>
        <w:rPr>
          <w:rFonts w:hint="eastAsia"/>
        </w:rPr>
        <w:br/>
      </w:r>
      <w:r>
        <w:rPr>
          <w:rFonts w:hint="eastAsia"/>
        </w:rPr>
        <w:t>　　第二节 高标号水泥应用领域</w:t>
      </w:r>
      <w:r>
        <w:rPr>
          <w:rFonts w:hint="eastAsia"/>
        </w:rPr>
        <w:br/>
      </w:r>
      <w:r>
        <w:rPr>
          <w:rFonts w:hint="eastAsia"/>
        </w:rPr>
        <w:t>　　第三节 高标号水泥行业经济指标分析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高标号水泥产业链及经营模式分析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三、高标号水泥销售模式及销售渠道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全球高标号水泥市场发展综述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2019-2024年全球高标号水泥市场规模与趋势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主要国家与地区高标号水泥市场分析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2025-2031年全球高标号水泥行业发展趋势与前景预测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中国高标号水泥行业市场分析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2024-2025年高标号水泥产能与投资动态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一、国内高标号水泥产能及利用情况</w:t>
      </w:r>
      <w:r>
        <w:rPr>
          <w:rFonts w:hint="eastAsia"/>
        </w:rPr>
        <w:br/>
      </w:r>
      <w:r>
        <w:rPr>
          <w:rFonts w:hint="eastAsia"/>
        </w:rPr>
        <w:t>　　　　二、高标号水泥产能扩张与投资动态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2025-2031年高标号水泥行业产量统计与趋势预测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一、2019-2024年高标号水泥行业产量数据统计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1、2019-2024年高标号水泥产量及增长趋势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2、2019-2024年高标号水泥细分产品产量及份额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二、影响高标号水泥产量的关键因素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三、2025-2031年高标号水泥产量预测</w:t>
      </w:r>
      <w:r>
        <w:rPr>
          <w:rFonts w:hint="eastAsia"/>
        </w:rPr>
        <w:br/>
      </w:r>
      <w:r>
        <w:rPr>
          <w:rFonts w:hint="eastAsia"/>
        </w:rPr>
        <w:t>　　第三节 2025-2031年高标号水泥市场需求与销售分析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一、2024-2025年高标号水泥行业需求现状</w:t>
      </w:r>
      <w:r>
        <w:rPr>
          <w:rFonts w:hint="eastAsia"/>
        </w:rPr>
        <w:br/>
      </w:r>
      <w:r>
        <w:rPr>
          <w:rFonts w:hint="eastAsia"/>
        </w:rPr>
        <w:t>　　　　二、高标号水泥客户群体与需求特点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三、2019-2024年高标号水泥行业销售规模分析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四、2025-2031年高标号水泥市场增长潜力与规模预测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中国高标号水泥细分市场与下游应用领域分析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高标号水泥细分市场分析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一、2024-2025年高标号水泥主要细分产品市场现状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高标号水泥下游应用与客户群体分析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一、2024-2025年高标号水泥各应用领域市场现状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2024-2025年高标号水泥行业技术发展现状及趋势分析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高标号水泥行业技术发展现状分析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国内外高标号水泥行业技术差异与原因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高标号水泥行业技术发展方向、趋势预测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提升高标号水泥行业技术能力策略建议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高标号水泥价格机制与竞争策略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一、2019-2024年高标号水泥市场价格走势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高标号水泥定价策略与方法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2025-2031年高标号水泥价格竞争态势与趋势预测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中国高标号水泥行业重点区域市场研究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2024-2025年重点区域高标号水泥市场发展概况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二、2019-2024年高标号水泥市场需求规模情况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三、2025-2031年高标号水泥行业发展潜力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二、2019-2024年高标号水泥市场需求规模情况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三、2025-2031年高标号水泥行业发展潜力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二、2019-2024年高标号水泥市场需求规模情况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三、2025-2031年高标号水泥行业发展潜力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二、2019-2024年高标号水泥市场需求规模情况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三、2025-2031年高标号水泥行业发展潜力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二、2019-2024年高标号水泥市场需求规模情况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三、2025-2031年高标号水泥行业发展潜力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2019-2024年中国高标号水泥行业进出口情况分析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高标号水泥行业进口情况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一、2019-2024年高标号水泥进口规模及增长情况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二、高标号水泥主要进口来源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高标号水泥行业出口情况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一、2019-2024年高标号水泥出口规模及增长情况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二、高标号水泥主要出口目的地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2019-2024年中国高标号水泥行业总体发展与财务状况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2019-2024年中国高标号水泥行业规模情况</w:t>
      </w:r>
      <w:r>
        <w:rPr>
          <w:rFonts w:hint="eastAsia"/>
        </w:rPr>
        <w:br/>
      </w:r>
      <w:r>
        <w:rPr>
          <w:rFonts w:hint="eastAsia"/>
        </w:rPr>
        <w:t>　　　　一、高标号水泥行业企业数量规模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二、高标号水泥行业从业人员规模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三、高标号水泥行业市场敏感性分析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2019-2024年中国高标号水泥行业财务能力分析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一、高标号水泥行业盈利能力</w:t>
      </w:r>
      <w:r>
        <w:rPr>
          <w:rFonts w:hint="eastAsia"/>
        </w:rPr>
        <w:br/>
      </w:r>
      <w:r>
        <w:rPr>
          <w:rFonts w:hint="eastAsia"/>
        </w:rPr>
        <w:t>　　　　二、高标号水泥行业偿债能力</w:t>
      </w:r>
      <w:r>
        <w:rPr>
          <w:rFonts w:hint="eastAsia"/>
        </w:rPr>
        <w:br/>
      </w:r>
      <w:r>
        <w:rPr>
          <w:rFonts w:hint="eastAsia"/>
        </w:rPr>
        <w:t>　　　　三、高标号水泥行业营运能力</w:t>
      </w:r>
      <w:r>
        <w:rPr>
          <w:rFonts w:hint="eastAsia"/>
        </w:rPr>
        <w:br/>
      </w:r>
      <w:r>
        <w:rPr>
          <w:rFonts w:hint="eastAsia"/>
        </w:rPr>
        <w:t>　　　　四、高标号水泥行业发展能力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高标号水泥行业重点企业调研分析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二、企业高标号水泥业务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二、企业高标号水泥业务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二、企业高标号水泥业务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二、企业高标号水泥业务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二、企业高标号水泥业务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二、企业高标号水泥业务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中国高标号水泥行业竞争格局分析</w:t>
      </w:r>
      <w:r>
        <w:rPr>
          <w:rFonts w:hint="eastAsia"/>
        </w:rPr>
        <w:br/>
      </w:r>
      <w:r>
        <w:rPr>
          <w:rFonts w:hint="eastAsia"/>
        </w:rPr>
        <w:t>　　第一节 高标号水泥行业竞争格局总览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2024-2025年高标号水泥行业竞争力分析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2019-2024年高标号水泥行业企业并购活动分析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2024-2025年高标号水泥行业会展与招投标活动分析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一、高标号水泥行业会展活动及其市场影响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2025年中国高标号水泥企业发展企业发展策略与建议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高标号水泥销售模式与渠道策略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高标号水泥品牌与市场推广策略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高标号水泥研发投入与技术创新能力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高标号水泥合作联盟与资源整合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中国高标号水泥行业风险与对策</w:t>
      </w:r>
      <w:r>
        <w:rPr>
          <w:rFonts w:hint="eastAsia"/>
        </w:rPr>
        <w:br/>
      </w:r>
      <w:r>
        <w:rPr>
          <w:rFonts w:hint="eastAsia"/>
        </w:rPr>
        <w:t>　　第一节 高标号水泥行业SWOT分析</w:t>
      </w:r>
      <w:r>
        <w:rPr>
          <w:rFonts w:hint="eastAsia"/>
        </w:rPr>
        <w:br/>
      </w:r>
      <w:r>
        <w:rPr>
          <w:rFonts w:hint="eastAsia"/>
        </w:rPr>
        <w:t>　　　　一、高标号水泥行业优势</w:t>
      </w:r>
      <w:r>
        <w:rPr>
          <w:rFonts w:hint="eastAsia"/>
        </w:rPr>
        <w:br/>
      </w:r>
      <w:r>
        <w:rPr>
          <w:rFonts w:hint="eastAsia"/>
        </w:rPr>
        <w:t>　　　　二、高标号水泥行业劣势</w:t>
      </w:r>
      <w:r>
        <w:rPr>
          <w:rFonts w:hint="eastAsia"/>
        </w:rPr>
        <w:br/>
      </w:r>
      <w:r>
        <w:rPr>
          <w:rFonts w:hint="eastAsia"/>
        </w:rPr>
        <w:t>　　　　三、高标号水泥市场机会</w:t>
      </w:r>
      <w:r>
        <w:rPr>
          <w:rFonts w:hint="eastAsia"/>
        </w:rPr>
        <w:br/>
      </w:r>
      <w:r>
        <w:rPr>
          <w:rFonts w:hint="eastAsia"/>
        </w:rPr>
        <w:t>　　　　四、高标号水泥市场威胁</w:t>
      </w:r>
      <w:r>
        <w:rPr>
          <w:rFonts w:hint="eastAsia"/>
        </w:rPr>
        <w:br/>
      </w:r>
      <w:r>
        <w:rPr>
          <w:rFonts w:hint="eastAsia"/>
        </w:rPr>
        <w:t>　　第二节 高标号水泥行业风险及对策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2025-2031年中国高标号水泥行业前景与发展趋势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2024-2025年高标号水泥行业发展环境分析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一、高标号水泥行业主管部门与监管体制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二、高标号水泥行业主要法律法规及政策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三、高标号水泥行业标准与质量监管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2025-2031年高标号水泥行业发展趋势与方向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2025-2031年高标号水泥行业发展潜力与机遇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高标号水泥行业研究结论与建议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[^中^智^林^]高标号水泥行业发展建议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2019-2024年中国高标号水泥市场规模及增长情况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2019-2024年中国高标号水泥行业产量及增长趋势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2025-2031年中国高标号水泥行业产量预测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2019-2024年中国高标号水泥行业市场需求及增长情况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2025-2031年中国高标号水泥行业市场需求预测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2019-2024年中国高标号水泥行业利润及增长情况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**地区高标号水泥市场规模及增长情况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**地区高标号水泥行业市场需求情况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**地区高标号水泥市场规模及增长情况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**地区高标号水泥行业市场需求情况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2019-2024年中国高标号水泥行业进口量及增速统计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2019-2024年中国高标号水泥行业出口量及增速统计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高标号水泥重点企业经营情况分析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2025年高标号水泥市场前景分析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2025-2031年中国高标号水泥市场需求预测</w:t>
      </w:r>
      <w:r>
        <w:rPr>
          <w:rFonts w:hint="eastAsia"/>
        </w:rPr>
        <w:br/>
      </w:r>
      <w:r>
        <w:rPr>
          <w:rFonts w:hint="eastAsia"/>
        </w:rPr>
        <w:t>　　图表 2025年高标号水泥发展趋势预测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8cef9ec0b4ecd" w:history="1">
        <w:r>
          <w:rPr>
            <w:rStyle w:val="Hyperlink"/>
          </w:rPr>
          <w:t>2025-2031年中国高标号水泥行业分析与发展前景报告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8cef9ec0b4ecd" w:history="1">
        <w:r>
          <w:rPr>
            <w:rStyle w:val="Hyperlink"/>
          </w:rPr>
          <w:t>https://www.20087.com/3/56/GaoBiaoHaoShuiNiFaZhanXianZhuangQianJing.html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215fa5b64d8a" w:history="1">
      <w:r>
        <w:rPr>
          <w:rStyle w:val="Hyperlink"/>
        </w:rPr>
        <w:t>2025-2031年中国高标号水泥行业分析与发展前景报告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oBiaoHaoShuiNiFaZhanXianZhuangQianJing.html" TargetMode="External" Id="R2cb8cef9ec0b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oBiaoHaoShuiNiFaZhanXianZhuangQianJing.html" TargetMode="External" Id="R21d2215fa5b6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2025-06-25T08:46:53Z</dcterms:created>
  <dcterms:modified xsi:type="dcterms:W3CDTF">2025-06-25T09:46:53Z</dcterms:modified>
  <dc:subject>2025-2031年中国高标号水泥行业分析与发展前景报告</dc:subject>
  <dc:title>2025-2031年中国高标号水泥行业分析与发展前景报告</dc:title>
  <cp:keywords>2025-2031年中国高标号水泥行业分析与发展前景报告</cp:keywords>
  <dc:description>2025-2031年中国高标号水泥行业分析与发展前景报告</dc:description>
</cp:coreProperties>
</file>