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b2be70b864185" w:history="1">
              <w:r>
                <w:rPr>
                  <w:rStyle w:val="Hyperlink"/>
                </w:rPr>
                <w:t>2026-2032年中国建筑一体化光伏系统行业研究与前景趋势报告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b2be70b864185" w:history="1">
              <w:r>
                <w:rPr>
                  <w:rStyle w:val="Hyperlink"/>
                </w:rPr>
                <w:t>2026-2032年中国建筑一体化光伏系统行业研究与前景趋势报告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b2be70b864185" w:history="1">
                <w:r>
                  <w:rPr>
                    <w:rStyle w:val="Hyperlink"/>
                  </w:rPr>
                  <w:t>https://www.20087.com/5/66/JianZhuYiTiHuaGuangFuXiTongHangYeQianJingQuShi.html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一体化光伏系统即BIPV，通过将光伏组件直接替代传统建筑围护材料，实现建筑发电、保温、防水等多重功能，广泛应用于屋顶、幕墙、采光顶及围栏等场景。目前，光伏屋顶系统采用光伏瓦、光伏彩钢瓦等产品，防水性能优异，发电效率高；光伏幕墙通过定制透光率与颜色，与建筑外观完美融合，降低制冷能耗30%以上；光伏采光顶利用半透明组件，满足商场、机场等场所的采光需求。国内企业已实现光伏瓦、光伏幕墙等核心产品自主可控，打破国外技术垄断，北京冬奥会国家速滑馆“冰丝带”等项目成功应用BIPV技术，推动建筑从能源消耗者向“小型发电站”转型。</w:t>
      </w:r>
      <w:r>
        <w:rPr>
          <w:rFonts w:hint="eastAsia"/>
        </w:rPr>
        <w:br/>
      </w:r>
      <w:r>
        <w:rPr>
          <w:rFonts w:hint="eastAsia"/>
        </w:rPr>
        <w:t>　　未来，建筑一体化光伏系统将向“多功能复合、柔性化应用、智能运维”方向演进。市场调研网指出，钙钛矿与晶硅叠层技术的应用将大幅提升光电转换效率，结合隔热、隔音、自清洁等功能涂层，实现光伏组件性能的全面升级。柔性光伏材料的突破将拓展BIPV在曲面建筑、弧形幕墙等复杂场景的应用，通过定制化设计满足建筑美学需求。此外，集成AI运维系统的BIPV将实现发电数据实时监测与故障预警，通过智能清洗与功率优化技术，提升系统全生命周期发电收益，推动建筑光伏从单一发电向绿色、智能、美观的综合能源系统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8b2be70b864185" w:history="1">
        <w:r>
          <w:rPr>
            <w:rStyle w:val="Hyperlink"/>
          </w:rPr>
          <w:t>2026-2032年中国建筑一体化光伏系统行业研究与前景趋势报告</w:t>
        </w:r>
      </w:hyperlink>
      <w:r>
        <w:rPr>
          <w:rFonts w:hint="eastAsia"/>
        </w:rPr>
        <w:t>》，2025年建筑一体化光伏系统行业市场规模达 亿元，预计2032年市场规模将达 亿元，期间年均复合增长率（CAGR）达 %。报告基于统计局、相关行业协会及科研机构的详实数据，系统分析了建筑一体化光伏系统市场的规模现状、需求特征及价格走势。报告客观评估了建筑一体化光伏系统行业技术水平及未来发展方向，对市场前景做出科学预测，并重点分析了建筑一体化光伏系统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建筑一体化光伏系统行业界定</w:t>
      </w:r>
      <w:r>
        <w:rPr>
          <w:rFonts w:hint="eastAsia"/>
        </w:rPr>
        <w:br/>
      </w:r>
      <w:r>
        <w:rPr>
          <w:rFonts w:hint="eastAsia"/>
        </w:rPr>
        <w:t>　　第一节 建筑一体化光伏系统行业定义</w:t>
      </w:r>
      <w:r>
        <w:rPr>
          <w:rFonts w:hint="eastAsia"/>
        </w:rPr>
        <w:br/>
      </w:r>
      <w:r>
        <w:rPr>
          <w:rFonts w:hint="eastAsia"/>
        </w:rPr>
        <w:t>　　第二节 建筑一体化光伏系统行业特点分析</w:t>
      </w:r>
      <w:r>
        <w:rPr>
          <w:rFonts w:hint="eastAsia"/>
        </w:rPr>
        <w:br/>
      </w:r>
      <w:r>
        <w:rPr>
          <w:rFonts w:hint="eastAsia"/>
        </w:rPr>
        <w:t>　　第三节 建筑一体化光伏系统产业链分析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中国建筑一体化光伏系统行业发展环境分析</w:t>
      </w:r>
      <w:r>
        <w:rPr>
          <w:rFonts w:hint="eastAsia"/>
        </w:rPr>
        <w:br/>
      </w:r>
      <w:r>
        <w:rPr>
          <w:rFonts w:hint="eastAsia"/>
        </w:rPr>
        <w:t>　　第一节 建筑一体化光伏系统行业经济环境分析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2025-2026年中国建筑一体化光伏系统技术发展研究</w:t>
      </w:r>
      <w:r>
        <w:rPr>
          <w:rFonts w:hint="eastAsia"/>
        </w:rPr>
        <w:br/>
      </w:r>
      <w:r>
        <w:rPr>
          <w:rFonts w:hint="eastAsia"/>
        </w:rPr>
        <w:t>　　第一节 当前建筑一体化光伏系统技术发展现状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国内外建筑一体化光伏系统技术差异与原因</w:t>
      </w:r>
      <w:r>
        <w:rPr>
          <w:rFonts w:hint="eastAsia"/>
        </w:rPr>
        <w:br/>
      </w:r>
      <w:r>
        <w:rPr>
          <w:rFonts w:hint="eastAsia"/>
        </w:rPr>
        <w:t>　　第三节 建筑一体化光伏系统技术创新与发展趋势预测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技术进步对建筑一体化光伏系统行业的影响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2026年全球建筑一体化光伏系统行业市场运行形势分析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2026年全球建筑一体化光伏系统行业发展概况</w:t>
      </w:r>
      <w:r>
        <w:rPr>
          <w:rFonts w:hint="eastAsia"/>
        </w:rPr>
        <w:br/>
      </w:r>
      <w:r>
        <w:rPr>
          <w:rFonts w:hint="eastAsia"/>
        </w:rPr>
        <w:t>　　第二节 全球建筑一体化光伏系统行业发展走势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二、全球建筑一体化光伏系统行业市场分布情况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三、全球建筑一体化光伏系统行业发展趋势分析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全球建筑一体化光伏系统行业重点国家和区域分析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中国建筑一体化光伏系统行业发展调研</w:t>
      </w:r>
      <w:r>
        <w:rPr>
          <w:rFonts w:hint="eastAsia"/>
        </w:rPr>
        <w:br/>
      </w:r>
      <w:r>
        <w:rPr>
          <w:rFonts w:hint="eastAsia"/>
        </w:rPr>
        <w:t>　　第一节 中国建筑一体化光伏系统市场现状分析</w:t>
      </w:r>
      <w:r>
        <w:rPr>
          <w:rFonts w:hint="eastAsia"/>
        </w:rPr>
        <w:br/>
      </w:r>
      <w:r>
        <w:rPr>
          <w:rFonts w:hint="eastAsia"/>
        </w:rPr>
        <w:t>　　第二节 中国建筑一体化光伏系统行业产量情况分析及预测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一、建筑一体化光伏系统总体产能规模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三、2020-2025年中国建筑一体化光伏系统行业产量统计分析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二、建筑一体化光伏系统生产区域分布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三、2026-2032年中国建筑一体化光伏系统行业产量预测分析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中国建筑一体化光伏系统市场需求分析及预测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一、中国建筑一体化光伏系统市场需求特点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二、2020-2025年中国建筑一体化光伏系统市场需求量统计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三、2026-2032年中国建筑一体化光伏系统市场需求量预测分析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建筑一体化光伏系统行业细分产品市场调研分析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2020-2025年中国建筑一体化光伏系统行业重点地区调研分析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一、中国建筑一体化光伏系统行业重点区域市场结构调研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二、**地区建筑一体化光伏系统市场调研分析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三、**地区建筑一体化光伏系统市场调研分析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四、**地区建筑一体化光伏系统市场调研分析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五、**地区建筑一体化光伏系统市场调研分析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六、**地区建筑一体化光伏系统市场调研分析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中国建筑一体化光伏系统行业进出口情况分析预测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2020-2025年中国建筑一体化光伏系统行业进出口情况分析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一、2020-2025年中国建筑一体化光伏系统行业进口分析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二、2020-2025年中国建筑一体化光伏系统行业出口分析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2026-2032年中国建筑一体化光伏系统行业进出口情况预测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一、2026-2032年中国建筑一体化光伏系统行业进口预测分析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二、2026-2032年中国建筑一体化光伏系统行业出口预测分析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影响建筑一体化光伏系统行业进出口变化的主要原因分析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建筑一体化光伏系统行业竞争格局分析</w:t>
      </w:r>
      <w:r>
        <w:rPr>
          <w:rFonts w:hint="eastAsia"/>
        </w:rPr>
        <w:br/>
      </w:r>
      <w:r>
        <w:rPr>
          <w:rFonts w:hint="eastAsia"/>
        </w:rPr>
        <w:t>　　第一节 建筑一体化光伏系统行业集中度分析</w:t>
      </w:r>
      <w:r>
        <w:rPr>
          <w:rFonts w:hint="eastAsia"/>
        </w:rPr>
        <w:br/>
      </w:r>
      <w:r>
        <w:rPr>
          <w:rFonts w:hint="eastAsia"/>
        </w:rPr>
        <w:t>　　　　一、建筑一体化光伏系统市场集中度分析</w:t>
      </w:r>
      <w:r>
        <w:rPr>
          <w:rFonts w:hint="eastAsia"/>
        </w:rPr>
        <w:br/>
      </w:r>
      <w:r>
        <w:rPr>
          <w:rFonts w:hint="eastAsia"/>
        </w:rPr>
        <w:t>　　　　二、建筑一体化光伏系统企业集中度分析</w:t>
      </w:r>
      <w:r>
        <w:rPr>
          <w:rFonts w:hint="eastAsia"/>
        </w:rPr>
        <w:br/>
      </w:r>
      <w:r>
        <w:rPr>
          <w:rFonts w:hint="eastAsia"/>
        </w:rPr>
        <w:t>　　　　三、建筑一体化光伏系统区域集中度分析</w:t>
      </w:r>
      <w:r>
        <w:rPr>
          <w:rFonts w:hint="eastAsia"/>
        </w:rPr>
        <w:br/>
      </w:r>
      <w:r>
        <w:rPr>
          <w:rFonts w:hint="eastAsia"/>
        </w:rPr>
        <w:t>　　第二节 建筑一体化光伏系统行业主要企业竞争力分析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建筑一体化光伏系统行业竞争格局分析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一、2026年建筑一体化光伏系统行业竞争分析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二、2026年中外建筑一体化光伏系统产品竞争分析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三、2020-2025年我国建筑一体化光伏系统市场竞争分析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四、2026-2032年国内主要建筑一体化光伏系统企业动向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建筑一体化光伏系统行业重点企业发展调研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建筑一体化光伏系统重点企业（一）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建筑一体化光伏系统重点企业（二）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建筑一体化光伏系统重点企业（三）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建筑一体化光伏系统重点企业（四）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建筑一体化光伏系统重点企业（五）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建筑一体化光伏系统重点企业（六）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建筑一体化光伏系统企业管理策略建议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提高建筑一体化光伏系统企业竞争力的策略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一、提高中国建筑一体化光伏系统企业核心竞争力的对策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二、建筑一体化光伏系统企业提升竞争力的主要方向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三、影响建筑一体化光伏系统企业核心竞争力的因素及提升途径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四、提高建筑一体化光伏系统企业竞争力的策略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对我国建筑一体化光伏系统品牌的战略思考</w:t>
      </w:r>
      <w:r>
        <w:rPr>
          <w:rFonts w:hint="eastAsia"/>
        </w:rPr>
        <w:br/>
      </w:r>
      <w:r>
        <w:rPr>
          <w:rFonts w:hint="eastAsia"/>
        </w:rPr>
        <w:t>　　　　一、建筑一体化光伏系统实施品牌战略的意义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二、建筑一体化光伏系统企业品牌的现状分析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三、我国建筑一体化光伏系统企业的品牌战略</w:t>
      </w:r>
      <w:r>
        <w:rPr>
          <w:rFonts w:hint="eastAsia"/>
        </w:rPr>
        <w:br/>
      </w:r>
      <w:r>
        <w:rPr>
          <w:rFonts w:hint="eastAsia"/>
        </w:rPr>
        <w:t>　　　　四、建筑一体化光伏系统品牌战略管理的策略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2026-2032年中国建筑一体化光伏系统行业前景与风险预测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2026年中国建筑一体化光伏系统市场前景分析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2026-2032年中国建筑一体化光伏系统发展趋势预测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2026-2032年中国建筑一体化光伏系统行业投资特性分析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一、2026-2032年中国建筑一体化光伏系统行业进入壁垒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二、2026-2032年中国建筑一体化光伏系统行业盈利模式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三、2026-2032年中国建筑一体化光伏系统行业盈利因素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2026-2032年中国建筑一体化光伏系统行业投资机会分析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一、2026-2032年中国建筑一体化光伏系统细分市场投资机会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二、2026-2032年中国建筑一体化光伏系统行业区域市场投资潜力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2026-2032年中国建筑一体化光伏系统行业投资风险分析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一、2026-2032年中国建筑一体化光伏系统行业市场竞争风险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二、2026-2032年中国建筑一体化光伏系统行业技术风险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三、2026-2032年中国建筑一体化光伏系统行业政策风险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四、2026-2032年中国建筑一体化光伏系统行业进入退出风险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2026年建筑一体化光伏系统行业多维发展策略专题研究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2026年建筑一体化光伏系统行业降本增效与转型升级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一、建筑一体化光伏系统企业降本增效实施路径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2、智能制造提升建筑一体化光伏系统生产效率</w:t>
      </w:r>
      <w:r>
        <w:rPr>
          <w:rFonts w:hint="eastAsia"/>
        </w:rPr>
        <w:br/>
      </w:r>
      <w:r>
        <w:rPr>
          <w:rFonts w:hint="eastAsia"/>
        </w:rPr>
        <w:t>　　　　二、建筑一体化光伏系统产业转型升级关键举措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1、传统建筑一体化光伏系统业务数字化改造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2026年建筑一体化光伏系统行业价值评估与全球布局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一、建筑一体化光伏系统企业价值评估体系构建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1、建筑一体化光伏系统行业估值模型分析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2、成长性建筑一体化光伏系统企业筛选标准</w:t>
      </w:r>
      <w:r>
        <w:rPr>
          <w:rFonts w:hint="eastAsia"/>
        </w:rPr>
        <w:br/>
      </w:r>
      <w:r>
        <w:rPr>
          <w:rFonts w:hint="eastAsia"/>
        </w:rPr>
        <w:t>　　　　二、建筑一体化光伏系统行业出海布局战略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1、重点海外建筑一体化光伏系统市场投资机遇</w:t>
      </w:r>
      <w:r>
        <w:rPr>
          <w:rFonts w:hint="eastAsia"/>
        </w:rPr>
        <w:br/>
      </w:r>
      <w:r>
        <w:rPr>
          <w:rFonts w:hint="eastAsia"/>
        </w:rPr>
        <w:t>　　　　　　2、跨境建筑一体化光伏系统贸易风险应对策略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2026年建筑一体化光伏系统行业标准体系与产业治理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一、建筑一体化光伏系统行业标准建设规划</w:t>
      </w:r>
      <w:r>
        <w:rPr>
          <w:rFonts w:hint="eastAsia"/>
        </w:rPr>
        <w:br/>
      </w:r>
      <w:r>
        <w:rPr>
          <w:rFonts w:hint="eastAsia"/>
        </w:rPr>
        <w:t>　　　　　　1、建筑一体化光伏系统产品质量标准升级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2、国际建筑一体化光伏系统标准对接路径</w:t>
      </w:r>
      <w:r>
        <w:rPr>
          <w:rFonts w:hint="eastAsia"/>
        </w:rPr>
        <w:br/>
      </w:r>
      <w:r>
        <w:rPr>
          <w:rFonts w:hint="eastAsia"/>
        </w:rPr>
        <w:t>　　　　二、建筑一体化光伏系统产业治理现代化建议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1、建筑一体化光伏系统行业监管创新机制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2、区域建筑一体化光伏系统产业集群培育政策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建筑一体化光伏系统行业研究结论</w:t>
      </w:r>
      <w:r>
        <w:rPr>
          <w:rFonts w:hint="eastAsia"/>
        </w:rPr>
        <w:br/>
      </w:r>
      <w:r>
        <w:rPr>
          <w:rFonts w:hint="eastAsia"/>
        </w:rPr>
        <w:t>　　第二节 建筑一体化光伏系统行业投资价值评估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　建筑一体化光伏系统行业投资建议</w:t>
      </w:r>
      <w:r>
        <w:rPr>
          <w:rFonts w:hint="eastAsia"/>
        </w:rPr>
        <w:br/>
      </w:r>
      <w:r>
        <w:rPr>
          <w:rFonts w:hint="eastAsia"/>
        </w:rPr>
        <w:t>　　　　一、建筑一体化光伏系统行业投资策略建议</w:t>
      </w:r>
      <w:r>
        <w:rPr>
          <w:rFonts w:hint="eastAsia"/>
        </w:rPr>
        <w:br/>
      </w:r>
      <w:r>
        <w:rPr>
          <w:rFonts w:hint="eastAsia"/>
        </w:rPr>
        <w:t>　　　　二、建筑一体化光伏系统行业投资方向建议</w:t>
      </w:r>
      <w:r>
        <w:rPr>
          <w:rFonts w:hint="eastAsia"/>
        </w:rPr>
        <w:br/>
      </w:r>
      <w:r>
        <w:rPr>
          <w:rFonts w:hint="eastAsia"/>
        </w:rPr>
        <w:t>　　　　三、建筑一体化光伏系统行业投资方式建议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建筑一体化光伏系统行业历程</w:t>
      </w:r>
      <w:r>
        <w:rPr>
          <w:rFonts w:hint="eastAsia"/>
        </w:rPr>
        <w:br/>
      </w:r>
      <w:r>
        <w:rPr>
          <w:rFonts w:hint="eastAsia"/>
        </w:rPr>
        <w:t>　　图表 建筑一体化光伏系统行业生命周期</w:t>
      </w:r>
      <w:r>
        <w:rPr>
          <w:rFonts w:hint="eastAsia"/>
        </w:rPr>
        <w:br/>
      </w:r>
      <w:r>
        <w:rPr>
          <w:rFonts w:hint="eastAsia"/>
        </w:rPr>
        <w:t>　　图表 建筑一体化光伏系统行业产业链分析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2020-2025年中国建筑一体化光伏系统行业市场规模及增长情况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2020-2025年建筑一体化光伏系统行业市场容量分析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2020-2025年中国建筑一体化光伏系统行业产能统计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2020-2025年中国建筑一体化光伏系统行业产量及增长趋势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2020-2025年中国建筑一体化光伏系统市场需求量及增速统计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2025年中国建筑一体化光伏系统行业需求领域分布格局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2020-2025年中国建筑一体化光伏系统行业销售收入分析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2020-2025年中国建筑一体化光伏系统行业盈利情况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2020-2025年中国建筑一体化光伏系统行业利润总额统计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2020-2025年中国建筑一体化光伏系统进口数量分析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2020-2025年中国建筑一体化光伏系统进口金额分析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2020-2025年中国建筑一体化光伏系统出口数量分析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2020-2025年中国建筑一体化光伏系统出口金额分析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2025年中国建筑一体化光伏系统进口国家及地区分析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2025年中国建筑一体化光伏系统出口国家及地区分析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2020-2025年中国建筑一体化光伏系统行业企业数量情况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2020-2025年中国建筑一体化光伏系统行业企业平均规模情况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**地区建筑一体化光伏系统市场规模及增长情况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**地区建筑一体化光伏系统行业市场需求情况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**地区建筑一体化光伏系统市场规模及增长情况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**地区建筑一体化光伏系统行业市场需求情况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**地区建筑一体化光伏系统市场规模及增长情况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**地区建筑一体化光伏系统行业市场需求情况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**地区建筑一体化光伏系统市场规模及增长情况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**地区建筑一体化光伏系统行业市场需求情况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建筑一体化光伏系统重点企业（一）基本信息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建筑一体化光伏系统重点企业（一）经营情况分析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建筑一体化光伏系统重点企业（一）主要经济指标情况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建筑一体化光伏系统重点企业（一）盈利能力情况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建筑一体化光伏系统重点企业（一）偿债能力情况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建筑一体化光伏系统重点企业（一）运营能力情况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建筑一体化光伏系统重点企业（一）成长能力情况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建筑一体化光伏系统重点企业（二）基本信息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建筑一体化光伏系统重点企业（二）经营情况分析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建筑一体化光伏系统重点企业（二）主要经济指标情况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建筑一体化光伏系统重点企业（二）盈利能力情况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建筑一体化光伏系统重点企业（二）偿债能力情况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建筑一体化光伏系统重点企业（二）运营能力情况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建筑一体化光伏系统重点企业（二）成长能力情况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建筑一体化光伏系统重点企业（三）基本信息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建筑一体化光伏系统重点企业（三）经营情况分析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建筑一体化光伏系统重点企业（三）主要经济指标情况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建筑一体化光伏系统重点企业（三）盈利能力情况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建筑一体化光伏系统重点企业（三）偿债能力情况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建筑一体化光伏系统重点企业（三）运营能力情况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建筑一体化光伏系统重点企业（三）成长能力情况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2026-2032年中国建筑一体化光伏系统行业产能预测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2026-2032年中国建筑一体化光伏系统行业产量预测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2026-2032年中国建筑一体化光伏系统市场需求量预测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2026-2032年中国建筑一体化光伏系统行业供需平衡预测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2026-2032年中国建筑一体化光伏系统行业市场容量预测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2026-2032年中国建筑一体化光伏系统行业市场规模预测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2026-2032年中国建筑一体化光伏系统市场前景分析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2026-2032年中国建筑一体化光伏系统行业发展趋势预测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b2be70b864185" w:history="1">
        <w:r>
          <w:rPr>
            <w:rStyle w:val="Hyperlink"/>
          </w:rPr>
          <w:t>2026-2032年中国建筑一体化光伏系统行业研究与前景趋势报告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b2be70b864185" w:history="1">
        <w:r>
          <w:rPr>
            <w:rStyle w:val="Hyperlink"/>
          </w:rPr>
          <w:t>https://www.20087.com/5/66/JianZhuYiTiHuaGuangFuXiTongHangYeQianJingQuShi.html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热点：bipv和bapv的区别、建筑一体化光伏系统有哪些、光伏bipv什么意思、建筑一体化光伏系统图、绿色建筑的定义、建筑一体化光伏设计原则、建筑集成光伏发电系统、建筑光伏一体化相关政策、光伏屋面一体化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f3e4ca8f04c64" w:history="1">
      <w:r>
        <w:rPr>
          <w:rStyle w:val="Hyperlink"/>
        </w:rPr>
        <w:t>2026-2032年中国建筑一体化光伏系统行业研究与前景趋势报告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JianZhuYiTiHuaGuangFuXiTongHangYeQianJingQuShi.html" TargetMode="External" Id="R618b2be70b86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JianZhuYiTiHuaGuangFuXiTongHangYeQianJingQuShi.html" TargetMode="External" Id="Racbf3e4ca8f0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2026-04-06T00:20:15Z</dcterms:created>
  <dcterms:modified xsi:type="dcterms:W3CDTF">2026-04-06T01:20:15Z</dcterms:modified>
  <dc:subject>2026-2032年中国建筑一体化光伏系统行业研究与前景趋势报告</dc:subject>
  <dc:title>2026-2032年中国建筑一体化光伏系统行业研究与前景趋势报告</dc:title>
  <cp:keywords>2026-2032年中国建筑一体化光伏系统行业研究与前景趋势报告</cp:keywords>
  <dc:description>2026-2032年中国建筑一体化光伏系统行业研究与前景趋势报告</dc:description>
</cp:coreProperties>
</file>