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77b01b00440aa" w:history="1">
              <w:r>
                <w:rPr>
                  <w:rStyle w:val="Hyperlink"/>
                </w:rPr>
                <w:t>2026-2032年全球与中国抗震钢结构市场调研及行业前景预测报告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77b01b00440aa" w:history="1">
              <w:r>
                <w:rPr>
                  <w:rStyle w:val="Hyperlink"/>
                </w:rPr>
                <w:t>2026-2032年全球与中国抗震钢结构市场调研及行业前景预测报告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77b01b00440aa" w:history="1">
                <w:r>
                  <w:rPr>
                    <w:rStyle w:val="Hyperlink"/>
                  </w:rPr>
                  <w:t>https://www.20087.com/5/26/KangZhenGangJieGouHangYeQianJingQuShi.html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震钢结构通过延性设计、耗能构件与隔震支座等技术路径，显著提升建筑在地震作用下的安全性与可恢复性。当前体系包括偏心支撑框架、屈曲约束支撑（BRB）、钢板剪力墙及摩擦阻尼器集成结构，广泛应用于医院、学校、数据中心等关键设施。设计规范强调“小震不坏、中震可修、大震不倒”原则，施工中注重节点刚度匹配与焊接质量控制，确保塑性铰按预期位置形成。</w:t>
      </w:r>
      <w:r>
        <w:rPr>
          <w:rFonts w:hint="eastAsia"/>
        </w:rPr>
        <w:br/>
      </w:r>
      <w:r>
        <w:rPr>
          <w:rFonts w:hint="eastAsia"/>
        </w:rPr>
        <w:t>　　未来，抗震钢结构将融合智能材料与韧性城市理念。市场调研网指出，形状记忆合金阻尼器可在震后自动复位，减少残余变形；自感知钢构件通过嵌入光纤光栅实时监测应力应变。模块化单元式钢结构将支持灾后快速重建。在“平急两用”公共设施推动下，建筑将预设可切换的抗震模式，适应不同风险等级。此外，基于性能的抗震设计（PBPD）与全生命周期成本评估将引导材料选择与构造优化，使抗震钢结构从被动防御转向主动适应，成为城市可持续安全体系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077b01b00440aa" w:history="1">
        <w:r>
          <w:rPr>
            <w:rStyle w:val="Hyperlink"/>
          </w:rPr>
          <w:t>2026-2032年全球与中国抗震钢结构市场调研及行业前景预测报告</w:t>
        </w:r>
      </w:hyperlink>
      <w:r>
        <w:rPr>
          <w:rFonts w:hint="eastAsia"/>
        </w:rPr>
        <w:t>》，2025年抗震钢结构行业市场规模达 亿元，预计2032年市场规模将达 亿元，期间年均复合增长率（CAGR）达 %。报告全面梳理了抗震钢结构行业的市场规模、技术现状及产业链结构，结合数据分析了抗震钢结构市场需求、价格动态与竞争格局，科学预测了抗震钢结构发展趋势与市场前景，解读了行业内重点企业的战略布局与品牌影响力，同时对市场竞争与集中度进行了评估。此外，报告还细分了市场领域，揭示了抗震钢结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按产品类型细分，全球抗震钢结构市场规模2021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钢框架</w:t>
      </w:r>
      <w:r>
        <w:rPr>
          <w:rFonts w:hint="eastAsia"/>
        </w:rPr>
        <w:br/>
      </w:r>
      <w:r>
        <w:rPr>
          <w:rFonts w:hint="eastAsia"/>
        </w:rPr>
        <w:t>　　　　1.3.3 钢柱</w:t>
      </w:r>
      <w:r>
        <w:rPr>
          <w:rFonts w:hint="eastAsia"/>
        </w:rPr>
        <w:br/>
      </w:r>
      <w:r>
        <w:rPr>
          <w:rFonts w:hint="eastAsia"/>
        </w:rPr>
        <w:t>　　　　1.3.4 钢面板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按应用细分，全球抗震钢结构市场规模2021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抗震钢结构行业发展总体概况</w:t>
      </w:r>
      <w:r>
        <w:rPr>
          <w:rFonts w:hint="eastAsia"/>
        </w:rPr>
        <w:br/>
      </w:r>
      <w:r>
        <w:rPr>
          <w:rFonts w:hint="eastAsia"/>
        </w:rPr>
        <w:t>　　　　1.5.2 抗震钢结构行业发展主要特点</w:t>
      </w:r>
      <w:r>
        <w:rPr>
          <w:rFonts w:hint="eastAsia"/>
        </w:rPr>
        <w:br/>
      </w:r>
      <w:r>
        <w:rPr>
          <w:rFonts w:hint="eastAsia"/>
        </w:rPr>
        <w:t>　　　　1.5.3 抗震钢结构行业发展影响因素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抗震钢结构有利因素</w:t>
      </w:r>
      <w:r>
        <w:rPr>
          <w:rFonts w:hint="eastAsia"/>
        </w:rPr>
        <w:br/>
      </w:r>
      <w:r>
        <w:rPr>
          <w:rFonts w:hint="eastAsia"/>
        </w:rPr>
        <w:t>　　　　1.5.3 .2 抗震钢结构不利因素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全球市场，近三年抗震钢结构主要企业占有率及排名（按销量）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抗震钢结构主要企业在国际市场占有率（按销量，2023-2026）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2025年抗震钢结构主要企业在国际市场排名（按销量）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全球市场主要企业抗震钢结构销量（2023-2026）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全球市场，近三年抗震钢结构主要企业占有率及排名（按收入）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抗震钢结构主要企业在国际市场占有率（按收入，2023-2026）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2025年抗震钢结构主要企业在国际市场排名（按收入）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全球市场主要企业抗震钢结构销售收入（2023-2026）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全球市场主要企业抗震钢结构销售价格（2023-2026）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中国市场，近三年抗震钢结构主要企业占有率及排名（按销量）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抗震钢结构主要企业在中国市场占有率（按销量，2023-2026）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2025年抗震钢结构主要企业在中国市场排名（按销量）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中国市场主要企业抗震钢结构销量（2023-2026）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中国市场，近三年抗震钢结构主要企业占有率及排名（按收入）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抗震钢结构主要企业在中国市场占有率（按收入，2023-2026）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2025年抗震钢结构主要企业在中国市场排名（按收入）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中国市场主要企业抗震钢结构销售收入（2023-2026）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全球主要厂商抗震钢结构总部及产地分布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全球主要厂商成立时间及抗震钢结构商业化日期</w:t>
      </w:r>
      <w:r>
        <w:rPr>
          <w:rFonts w:hint="eastAsia"/>
        </w:rPr>
        <w:br/>
      </w:r>
      <w:r>
        <w:rPr>
          <w:rFonts w:hint="eastAsia"/>
        </w:rPr>
        <w:t>　　2.8 全球主要厂商抗震钢结构产品类型及应用</w:t>
      </w:r>
      <w:r>
        <w:rPr>
          <w:rFonts w:hint="eastAsia"/>
        </w:rPr>
        <w:br/>
      </w:r>
      <w:r>
        <w:rPr>
          <w:rFonts w:hint="eastAsia"/>
        </w:rPr>
        <w:t>　　2.9 抗震钢结构行业集中度、竞争程度分析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抗震钢结构行业集中度分析：2025年全球Top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全球抗震钢结构第一梯队、第二梯队和第三梯队生产商（品牌）及市场份额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全球抗震钢结构总体规模分析</w:t>
      </w:r>
      <w:r>
        <w:rPr>
          <w:rFonts w:hint="eastAsia"/>
        </w:rPr>
        <w:br/>
      </w:r>
      <w:r>
        <w:rPr>
          <w:rFonts w:hint="eastAsia"/>
        </w:rPr>
        <w:t>　　3.1 全球抗震钢结构供需现状及预测（2021-2032）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全球抗震钢结构产能、产量、产能利用率及发展趋势（2021-2032）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全球抗震钢结构产量、需求量及发展趋势（2021-2032）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全球主要地区抗震钢结构产量及发展趋势（2021-2032）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全球主要地区抗震钢结构产量（2021-2026）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全球主要地区抗震钢结构产量（2027-2032）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全球主要地区抗震钢结构产量市场份额（2021-2032）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中国抗震钢结构供需现状及预测（2021-2032）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中国抗震钢结构产能、产量、产能利用率及发展趋势（2021-2032）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中国抗震钢结构产量、市场需求量及发展趋势（2021-2032）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中国市场抗震钢结构进出口（2021-2032）</w:t>
      </w:r>
      <w:r>
        <w:rPr>
          <w:rFonts w:hint="eastAsia"/>
        </w:rPr>
        <w:br/>
      </w:r>
      <w:r>
        <w:rPr>
          <w:rFonts w:hint="eastAsia"/>
        </w:rPr>
        <w:t>　　3.4 全球抗震钢结构销量及销售额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全球市场抗震钢结构销售额（2021-2032）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全球市场抗震钢结构销量（2021-2032）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全球市场抗震钢结构价格趋势（2021-2032）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全球抗震钢结构主要地区分析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全球主要地区抗震钢结构市场规模分析：2021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全球主要地区抗震钢结构销售收入及市场份额（2021-2026）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全球主要地区抗震钢结构销售收入预测（2027-2032）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全球主要地区抗震钢结构销量分析：2021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全球主要地区抗震钢结构销量及市场份额（2021-2026）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全球主要地区抗震钢结构销量及市场份额预测（2027-2032）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中东市场抗震钢结构销量、收入及增长率（2021-2032）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抗震钢结构销量、收入、价格及毛利率（2021-2026）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不同产品类型抗震钢结构分析</w:t>
      </w:r>
      <w:r>
        <w:rPr>
          <w:rFonts w:hint="eastAsia"/>
        </w:rPr>
        <w:br/>
      </w:r>
      <w:r>
        <w:rPr>
          <w:rFonts w:hint="eastAsia"/>
        </w:rPr>
        <w:t>　　6.1 全球不同产品类型抗震钢结构销量（2021-2032）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全球不同产品类型抗震钢结构销量及市场份额（2021-2026）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全球不同产品类型抗震钢结构销量预测（2027-2032）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全球不同产品类型抗震钢结构收入（2021-2032）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全球不同产品类型抗震钢结构收入及市场份额（2021-2026）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全球不同产品类型抗震钢结构收入预测（2027-2032）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全球不同产品类型抗震钢结构价格走势（2021-2032）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中国不同产品类型抗震钢结构销量（2021-2032）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中国不同产品类型抗震钢结构销量及市场份额（2021-2026）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中国不同产品类型抗震钢结构销量预测（2027-2032）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中国不同产品类型抗震钢结构收入（2021-2032）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中国不同产品类型抗震钢结构收入及市场份额（2021-2026）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中国不同产品类型抗震钢结构收入预测（2027-2032）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不同应用抗震钢结构分析</w:t>
      </w:r>
      <w:r>
        <w:rPr>
          <w:rFonts w:hint="eastAsia"/>
        </w:rPr>
        <w:br/>
      </w:r>
      <w:r>
        <w:rPr>
          <w:rFonts w:hint="eastAsia"/>
        </w:rPr>
        <w:t>　　7.1 全球不同应用抗震钢结构销量（2021-2032）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全球不同应用抗震钢结构销量及市场份额（2021-2026）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全球不同应用抗震钢结构销量预测（2027-2032）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全球不同应用抗震钢结构收入（2021-2032）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全球不同应用抗震钢结构收入及市场份额（2021-2026）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全球不同应用抗震钢结构收入预测（2027-2032）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全球不同应用抗震钢结构价格走势（2021-2032）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中国不同应用抗震钢结构销量（2021-2032）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中国不同应用抗震钢结构销量及市场份额（2021-2026）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中国不同应用抗震钢结构销量预测（2027-2032）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中国不同应用抗震钢结构收入（2021-2032）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中国不同应用抗震钢结构收入及市场份额（2021-2026）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中国不同应用抗震钢结构收入预测（2027-2032）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抗震钢结构行业发展趋势</w:t>
      </w:r>
      <w:r>
        <w:rPr>
          <w:rFonts w:hint="eastAsia"/>
        </w:rPr>
        <w:br/>
      </w:r>
      <w:r>
        <w:rPr>
          <w:rFonts w:hint="eastAsia"/>
        </w:rPr>
        <w:t>　　8.2 抗震钢结构行业主要驱动因素</w:t>
      </w:r>
      <w:r>
        <w:rPr>
          <w:rFonts w:hint="eastAsia"/>
        </w:rPr>
        <w:br/>
      </w:r>
      <w:r>
        <w:rPr>
          <w:rFonts w:hint="eastAsia"/>
        </w:rPr>
        <w:t>　　8.3 抗震钢结构中国企业SWOT分析</w:t>
      </w:r>
      <w:r>
        <w:rPr>
          <w:rFonts w:hint="eastAsia"/>
        </w:rPr>
        <w:br/>
      </w:r>
      <w:r>
        <w:rPr>
          <w:rFonts w:hint="eastAsia"/>
        </w:rPr>
        <w:t>　　8.4 中国抗震钢结构行业政策环境分析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抗震钢结构行业产业链简介</w:t>
      </w:r>
      <w:r>
        <w:rPr>
          <w:rFonts w:hint="eastAsia"/>
        </w:rPr>
        <w:br/>
      </w:r>
      <w:r>
        <w:rPr>
          <w:rFonts w:hint="eastAsia"/>
        </w:rPr>
        <w:t>　　　　9.1.1 抗震钢结构行业供应链分析</w:t>
      </w:r>
      <w:r>
        <w:rPr>
          <w:rFonts w:hint="eastAsia"/>
        </w:rPr>
        <w:br/>
      </w:r>
      <w:r>
        <w:rPr>
          <w:rFonts w:hint="eastAsia"/>
        </w:rPr>
        <w:t>　　　　9.1.2 抗震钢结构主要原料及供应情况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抗震钢结构行业采购模式</w:t>
      </w:r>
      <w:r>
        <w:rPr>
          <w:rFonts w:hint="eastAsia"/>
        </w:rPr>
        <w:br/>
      </w:r>
      <w:r>
        <w:rPr>
          <w:rFonts w:hint="eastAsia"/>
        </w:rPr>
        <w:t>　　9.3 抗震钢结构行业生产模式</w:t>
      </w:r>
      <w:r>
        <w:rPr>
          <w:rFonts w:hint="eastAsia"/>
        </w:rPr>
        <w:br/>
      </w:r>
      <w:r>
        <w:rPr>
          <w:rFonts w:hint="eastAsia"/>
        </w:rPr>
        <w:t>　　9.4 抗震钢结构行业销售模式及销售渠道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按产品类型细分，全球抗震钢结构市场规模2021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按应用细分，全球抗震钢结构市场规模（CAGR）2021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抗震钢结构行业发展主要特点</w:t>
      </w:r>
      <w:r>
        <w:rPr>
          <w:rFonts w:hint="eastAsia"/>
        </w:rPr>
        <w:br/>
      </w:r>
      <w:r>
        <w:rPr>
          <w:rFonts w:hint="eastAsia"/>
        </w:rPr>
        <w:t>　　表 4： 抗震钢结构行业发展有利因素分析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抗震钢结构行业发展不利因素分析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进入抗震钢结构行业壁垒</w:t>
      </w:r>
      <w:r>
        <w:rPr>
          <w:rFonts w:hint="eastAsia"/>
        </w:rPr>
        <w:br/>
      </w:r>
      <w:r>
        <w:rPr>
          <w:rFonts w:hint="eastAsia"/>
        </w:rPr>
        <w:t>　　表 7： 抗震钢结构主要企业在国际市场占有率（按销量，2023-2026）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2025年抗震钢结构主要企业在国际市场排名（按销量）&amp;（吨）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全球市场主要企业抗震钢结构销量（2023-2026）&amp;（吨）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抗震钢结构主要企业在国际市场占有率（按收入，2023-2026）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2025年抗震钢结构主要企业在国际市场排名（按收入）&amp;（万元）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全球市场主要企业抗震钢结构销售收入（2023-2026）&amp;（万元）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全球市场主要企业抗震钢结构销售价格（2023-2026）&amp;（元/吨）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抗震钢结构主要企业在中国市场占有率（按销量，2023-2026）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2025年抗震钢结构主要企业在中国市场排名（按销量）&amp;（吨）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中国市场主要企业抗震钢结构销量（2023-2026）&amp;（吨）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抗震钢结构主要企业在中国市场占有率（按收入，2023-2026）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2025年抗震钢结构主要企业在中国市场排名（按收入）&amp;（万元）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中国市场主要企业抗震钢结构销售收入（2023-2026）&amp;（万元）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全球主要厂商抗震钢结构总部及产地分布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全球主要厂商成立时间及抗震钢结构商业化日期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全球主要厂商抗震钢结构产品类型及应用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2025年全球抗震钢结构主要厂商市场地位（第一梯队、第二梯队和第三梯队）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全球抗震钢结构市场投资、并购等现状分析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全球主要地区抗震钢结构产量增速（CAGR）：（2021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全球主要地区抗震钢结构产量（2021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全球主要地区抗震钢结构产量（2021-2026）&amp;（吨）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全球主要地区抗震钢结构产量（2027-2032）&amp;（吨）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全球主要地区抗震钢结构产量市场份额（2021-2026）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全球主要地区抗震钢结构产量市场份额（2027-2032）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中国市场抗震钢结构产量、销量、进出口（2021-2026）&amp;（吨）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中国市场抗震钢结构产量、销量、进出口预测（2027-2032）&amp;（吨）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全球主要地区抗震钢结构销售收入增速：（2021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全球主要地区抗震钢结构销售收入（2021-2026）&amp;（万元）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全球主要地区抗震钢结构销售收入市场份额（2021-2026）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全球主要地区抗震钢结构收入（2027-2032）&amp;（万元）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全球主要地区抗震钢结构收入市场份额（2027-2032）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全球主要地区抗震钢结构销量（吨）：2021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全球主要地区抗震钢结构销量（2021-2026）&amp;（吨）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全球主要地区抗震钢结构销量市场份额（2021-2026）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全球主要地区抗震钢结构销量（2027-2032）&amp;（吨）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全球主要地区抗震钢结构销量份额（2027-2032）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抗震钢结构生产基地、销售区域、竞争对手及市场地位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抗震钢结构产品规格、参数及市场应用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抗震钢结构销量（吨）、收入（万元）、价格（元/吨）及毛利率（2021-2026）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全球不同产品类型抗震钢结构销量（2021-2026）&amp;（吨）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全球不同产品类型抗震钢结构销量市场份额（2021-2026）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全球不同产品类型抗震钢结构销量预测（2027-2032）&amp;（吨）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全球市场不同产品类型抗震钢结构销量市场份额预测（2027-2032）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全球不同产品类型抗震钢结构收入（2021-2026）&amp;（万元）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全球不同产品类型抗震钢结构收入市场份额（2021-2026）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全球不同产品类型抗震钢结构收入预测（2027-2032）&amp;（万元）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全球不同产品类型抗震钢结构收入市场份额预测（2027-2032）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中国不同产品类型抗震钢结构销量（2021-2026）&amp;（吨）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中国不同产品类型抗震钢结构销量市场份额（2021-2026）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中国不同产品类型抗震钢结构销量预测（2027-2032）&amp;（吨）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全球市场不同产品类型抗震钢结构销量市场份额预测（2027-2032）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中国不同产品类型抗震钢结构收入（2021-2026）&amp;（万元）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中国不同产品类型抗震钢结构收入市场份额（2021-2026）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中国不同产品类型抗震钢结构收入预测（2027-2032）&amp;（万元）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中国不同产品类型抗震钢结构收入市场份额预测（2027-2032）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全球不同应用抗震钢结构销量（2021-2026）&amp;（吨）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全球不同应用抗震钢结构销量市场份额（2021-2026）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全球不同应用抗震钢结构销量预测（2027-2032）&amp;（吨）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全球市场不同应用抗震钢结构销量市场份额预测（2027-2032）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全球不同应用抗震钢结构收入（2021-2026）&amp;（万元）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全球不同应用抗震钢结构收入市场份额（2021-2026）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全球不同应用抗震钢结构收入预测（2027-2032）&amp;（万元）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全球不同应用抗震钢结构收入市场份额预测（2027-2032）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中国不同应用抗震钢结构销量（2021-2026）&amp;（吨）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中国不同应用抗震钢结构销量市场份额（2021-2026）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中国不同应用抗震钢结构销量预测（2027-2032）&amp;（吨）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中国市场不同应用抗震钢结构销量市场份额预测（2027-2032）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中国不同应用抗震钢结构收入（2021-2026）&amp;（万元）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中国不同应用抗震钢结构收入市场份额（2021-2026）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中国不同应用抗震钢结构收入预测（2027-2032）&amp;（万元）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中国不同应用抗震钢结构收入市场份额预测（2027-2032）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抗震钢结构行业发展趋势</w:t>
      </w:r>
      <w:r>
        <w:rPr>
          <w:rFonts w:hint="eastAsia"/>
        </w:rPr>
        <w:br/>
      </w:r>
      <w:r>
        <w:rPr>
          <w:rFonts w:hint="eastAsia"/>
        </w:rPr>
        <w:t>　　表 116： 抗震钢结构行业主要驱动因素</w:t>
      </w:r>
      <w:r>
        <w:rPr>
          <w:rFonts w:hint="eastAsia"/>
        </w:rPr>
        <w:br/>
      </w:r>
      <w:r>
        <w:rPr>
          <w:rFonts w:hint="eastAsia"/>
        </w:rPr>
        <w:t>　　表 117： 抗震钢结构行业供应链分析</w:t>
      </w:r>
      <w:r>
        <w:rPr>
          <w:rFonts w:hint="eastAsia"/>
        </w:rPr>
        <w:br/>
      </w:r>
      <w:r>
        <w:rPr>
          <w:rFonts w:hint="eastAsia"/>
        </w:rPr>
        <w:t>　　表 118： 抗震钢结构上游原料供应商</w:t>
      </w:r>
      <w:r>
        <w:rPr>
          <w:rFonts w:hint="eastAsia"/>
        </w:rPr>
        <w:br/>
      </w:r>
      <w:r>
        <w:rPr>
          <w:rFonts w:hint="eastAsia"/>
        </w:rPr>
        <w:t>　　表 119： 抗震钢结构主要地区不同应用客户分析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抗震钢结构典型经销商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抗震钢结构产品图片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全球不同产品类型抗震钢结构销售额2021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全球不同产品类型抗震钢结构市场份额2025 &amp; 2032</w:t>
      </w:r>
      <w:r>
        <w:rPr>
          <w:rFonts w:hint="eastAsia"/>
        </w:rPr>
        <w:br/>
      </w:r>
      <w:r>
        <w:rPr>
          <w:rFonts w:hint="eastAsia"/>
        </w:rPr>
        <w:t>　　图 4： 钢框架产品图片</w:t>
      </w:r>
      <w:r>
        <w:rPr>
          <w:rFonts w:hint="eastAsia"/>
        </w:rPr>
        <w:br/>
      </w:r>
      <w:r>
        <w:rPr>
          <w:rFonts w:hint="eastAsia"/>
        </w:rPr>
        <w:t>　　图 5： 钢柱产品图片</w:t>
      </w:r>
      <w:r>
        <w:rPr>
          <w:rFonts w:hint="eastAsia"/>
        </w:rPr>
        <w:br/>
      </w:r>
      <w:r>
        <w:rPr>
          <w:rFonts w:hint="eastAsia"/>
        </w:rPr>
        <w:t>　　图 6： 钢面板产品图片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全球不同应用抗震钢结构市场份额2025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2025年全球前五大生产商抗震钢结构市场份额</w:t>
      </w:r>
      <w:r>
        <w:rPr>
          <w:rFonts w:hint="eastAsia"/>
        </w:rPr>
        <w:br/>
      </w:r>
      <w:r>
        <w:rPr>
          <w:rFonts w:hint="eastAsia"/>
        </w:rPr>
        <w:t>　　图 13： 2025年全球抗震钢结构第一梯队、第二梯队和第三梯队厂商及市场份额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全球抗震钢结构产能、产量、产能利用率及发展趋势（2021-2032）&amp;（吨）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全球抗震钢结构产量、需求量及发展趋势（2021-2032）&amp;（吨）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全球主要地区抗震钢结构产量市场份额（2021-2032）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中国抗震钢结构产能、产量、产能利用率及发展趋势（2021-2032）&amp;（吨）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中国抗震钢结构产量、市场需求量及发展趋势（2021-2032）&amp;（吨）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全球抗震钢结构市场销售额及增长率：（2021-2032）&amp;（万元）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全球市场抗震钢结构市场规模：2021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全球市场抗震钢结构价格趋势（2021-2032）&amp;（元/吨）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全球主要地区抗震钢结构销售收入（2021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全球主要地区抗震钢结构销售收入市场份额（2021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中东市场抗震钢结构销量及增长率（2021-2032）&amp;（吨）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中东市场抗震钢结构收入及增长率（2021-2032）&amp;（万元）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全球不同产品类型抗震钢结构价格走势（2021-2032）&amp;（元/吨）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全球不同应用抗震钢结构价格走势（2021-2032）&amp;（元/吨）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抗震钢结构中国企业SWOT分析</w:t>
      </w:r>
      <w:r>
        <w:rPr>
          <w:rFonts w:hint="eastAsia"/>
        </w:rPr>
        <w:br/>
      </w:r>
      <w:r>
        <w:rPr>
          <w:rFonts w:hint="eastAsia"/>
        </w:rPr>
        <w:t>　　图 44： 抗震钢结构产业链</w:t>
      </w:r>
      <w:r>
        <w:rPr>
          <w:rFonts w:hint="eastAsia"/>
        </w:rPr>
        <w:br/>
      </w:r>
      <w:r>
        <w:rPr>
          <w:rFonts w:hint="eastAsia"/>
        </w:rPr>
        <w:t>　　图 45： 抗震钢结构行业采购模式分析</w:t>
      </w:r>
      <w:r>
        <w:rPr>
          <w:rFonts w:hint="eastAsia"/>
        </w:rPr>
        <w:br/>
      </w:r>
      <w:r>
        <w:rPr>
          <w:rFonts w:hint="eastAsia"/>
        </w:rPr>
        <w:t>　　图 46： 抗震钢结构行业生产模式</w:t>
      </w:r>
      <w:r>
        <w:rPr>
          <w:rFonts w:hint="eastAsia"/>
        </w:rPr>
        <w:br/>
      </w:r>
      <w:r>
        <w:rPr>
          <w:rFonts w:hint="eastAsia"/>
        </w:rPr>
        <w:t>　　图 47： 抗震钢结构行业销售模式分析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77b01b00440aa" w:history="1">
        <w:r>
          <w:rPr>
            <w:rStyle w:val="Hyperlink"/>
          </w:rPr>
          <w:t>2026-2032年全球与中国抗震钢结构市场调研及行业前景预测报告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77b01b00440aa" w:history="1">
        <w:r>
          <w:rPr>
            <w:rStyle w:val="Hyperlink"/>
          </w:rPr>
          <w:t>https://www.20087.com/5/26/KangZhenGangJieGouHangYeQianJingQuShi.html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抗震等级一览表、抗震钢结构大棚造价多少钱一平米、钢结构房屋抗震等级、钢结构的抗震、抗震支架安装距离、浅析钢结构抗震设计、抗震支架的斜撑与吊架的距离、钢结构抗震构造措施包括哪些、重型钢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e7849f4cc4bf1" w:history="1">
      <w:r>
        <w:rPr>
          <w:rStyle w:val="Hyperlink"/>
        </w:rPr>
        <w:t>2026-2032年全球与中国抗震钢结构市场调研及行业前景预测报告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angZhenGangJieGouHangYeQianJingQuShi.html" TargetMode="External" Id="Ra8077b01b004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angZhenGangJieGouHangYeQianJingQuShi.html" TargetMode="External" Id="R54de7849f4cc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2026-03-24T01:51:10Z</dcterms:created>
  <dcterms:modified xsi:type="dcterms:W3CDTF">2026-03-24T02:51:10Z</dcterms:modified>
  <dc:subject>2026-2032年全球与中国抗震钢结构市场调研及行业前景预测报告</dc:subject>
  <dc:title>2026-2032年全球与中国抗震钢结构市场调研及行业前景预测报告</dc:title>
  <cp:keywords>2026-2032年全球与中国抗震钢结构市场调研及行业前景预测报告</cp:keywords>
  <dc:description>2026-2032年全球与中国抗震钢结构市场调研及行业前景预测报告</dc:description>
</cp:coreProperties>
</file>