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a1f019b2a248b2" w:history="1">
              <w:r>
                <w:rPr>
                  <w:rStyle w:val="Hyperlink"/>
                </w:rPr>
                <w:t>2026-2032年中国校园后勤发展现状与市场前景预测报告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a1f019b2a248b2" w:history="1">
              <w:r>
                <w:rPr>
                  <w:rStyle w:val="Hyperlink"/>
                </w:rPr>
                <w:t>2026-2032年中国校园后勤发展现状与市场前景预测报告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a1f019b2a248b2" w:history="1">
                <w:r>
                  <w:rPr>
                    <w:rStyle w:val="Hyperlink"/>
                  </w:rPr>
                  <w:t>https://www.20087.com/5/96/XiaoYuanHouQinXianZhuangYuQianJingFenXi.html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校园后勤是支撑高等院校及中小学日常运行的综合性服务体系，涵盖餐饮供应、宿舍管理、能源保障、环境卫生、设施维修及安全保卫等职能，通常由学校自办、外包或混合模式运营。当前先进校园普遍引入智慧后勤平台，集成一卡通、报修系统、能耗监测与人员调度，以提升服务响应效率与资源利用水平。在教育现代化与绿色校园建设政策推动下，校园后勤正从传统保障型向服务育人型转变。然而，多数院校仍面临管理碎片化、信息化孤岛、人员专业化不足等问题；外包服务质量参差不齐，责任边界模糊；老旧基础设施改造滞后，制约节能降耗目标实现；学生对服务体验的个性化期待与标准化供给之间存在张力。</w:t>
      </w:r>
      <w:r>
        <w:rPr>
          <w:rFonts w:hint="eastAsia"/>
        </w:rPr>
        <w:br/>
      </w:r>
      <w:r>
        <w:rPr>
          <w:rFonts w:hint="eastAsia"/>
        </w:rPr>
        <w:t>　　未来，校园后勤将向一体化运营、智能决策与可持续发展深度融合方向升级。数字孪生校园将整合建筑、设备与人流数据，实现设施预测性维护与能源动态优化；AI客服与移动终端将支持“一键报修、实时追踪”。在服务理念上，后勤将嵌入劳动教育与生活育人场景，如开放厨房体验、节能竞赛等；绿色食堂将推行食材溯源与厨余堆肥闭环。同时，后勤人员将纳入职业发展体系，强化服务素养与应急能力培训；碳管理平台将量化校园碳足迹并设定减排路径。长期看，校园后勤将在高质量教育与双碳战略驱动下，从基础保障单元升级为安全、智慧、育人的现代化校园运营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a1f019b2a248b2" w:history="1">
        <w:r>
          <w:rPr>
            <w:rStyle w:val="Hyperlink"/>
          </w:rPr>
          <w:t>2026-2032年中国校园后勤发展现状与市场前景预测报告</w:t>
        </w:r>
      </w:hyperlink>
      <w:r>
        <w:rPr>
          <w:rFonts w:hint="eastAsia"/>
        </w:rPr>
        <w:t>》基于多年校园后勤行业研究积累，结合当前市场发展现状，依托国家权威数据资源和长期市场监测数据库，对校园后勤行业进行了全面调研与分析。报告详细阐述了校园后勤市场规模、市场前景、发展趋势、技术现状及未来方向，重点分析了行业内主要企业的竞争格局，并通过SWOT分析揭示了校园后勤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7a1f019b2a248b2" w:history="1">
        <w:r>
          <w:rPr>
            <w:rStyle w:val="Hyperlink"/>
          </w:rPr>
          <w:t>2026-2032年中国校园后勤发展现状与市场前景预测报告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》为投资者提供了准确的市场现状解读，帮助预判行业前景，挖掘投资价值，同时从投资策略和营销策略等角度提出实用建议，助力投资者在校园后勤行业中把握机遇、规避风险。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校园后勤产业概述</w:t>
      </w:r>
      <w:r>
        <w:rPr>
          <w:rFonts w:hint="eastAsia"/>
        </w:rPr>
        <w:br/>
      </w:r>
      <w:r>
        <w:rPr>
          <w:rFonts w:hint="eastAsia"/>
        </w:rPr>
        <w:t>　　第一节 校园后勤定义与分类</w:t>
      </w:r>
      <w:r>
        <w:rPr>
          <w:rFonts w:hint="eastAsia"/>
        </w:rPr>
        <w:br/>
      </w:r>
      <w:r>
        <w:rPr>
          <w:rFonts w:hint="eastAsia"/>
        </w:rPr>
        <w:t>　　第二节 校园后勤产业链结构及关键环节剖析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校园后勤商业模式与盈利模式解析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校园后勤经济指标与行业评估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全球校园后勤市场发展综述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2020-2025年全球校园后勤市场规模及增长趋势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主要国家与地区校园后勤市场对比</w:t>
      </w:r>
      <w:r>
        <w:rPr>
          <w:rFonts w:hint="eastAsia"/>
        </w:rPr>
        <w:br/>
      </w:r>
      <w:r>
        <w:rPr>
          <w:rFonts w:hint="eastAsia"/>
        </w:rPr>
        <w:t>　　第三节 2026-2032年全球校园后勤行业发展趋势与前景预测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国际校园后勤市场发展趋势及对我国启示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二、对我国校园后勤市场的借鉴意义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中国校园后勤行业市场规模分析与预测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校园后勤市场的总体规模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一、2020-2025年校园后勤市场规模变化及趋势分析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二、2026年校园后勤行业市场规模特点</w:t>
      </w:r>
      <w:r>
        <w:rPr>
          <w:rFonts w:hint="eastAsia"/>
        </w:rPr>
        <w:br/>
      </w:r>
      <w:r>
        <w:rPr>
          <w:rFonts w:hint="eastAsia"/>
        </w:rPr>
        <w:t>　　第二节 校园后勤市场规模的构成</w:t>
      </w:r>
      <w:r>
        <w:rPr>
          <w:rFonts w:hint="eastAsia"/>
        </w:rPr>
        <w:br/>
      </w:r>
      <w:r>
        <w:rPr>
          <w:rFonts w:hint="eastAsia"/>
        </w:rPr>
        <w:t>　　　　一、校园后勤客户群体特征与偏好分析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二、不同类型校园后勤市场规模分布</w:t>
      </w:r>
      <w:r>
        <w:rPr>
          <w:rFonts w:hint="eastAsia"/>
        </w:rPr>
        <w:br/>
      </w:r>
      <w:r>
        <w:rPr>
          <w:rFonts w:hint="eastAsia"/>
        </w:rPr>
        <w:t>　　　　三、各地区校园后勤市场规模差异与特点</w:t>
      </w:r>
      <w:r>
        <w:rPr>
          <w:rFonts w:hint="eastAsia"/>
        </w:rPr>
        <w:br/>
      </w:r>
      <w:r>
        <w:rPr>
          <w:rFonts w:hint="eastAsia"/>
        </w:rPr>
        <w:t>　　第三节 校园后勤市场规模的预测与展望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一、未来几年校园后勤市场规模增长预测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2025-2026年校园后勤行业技术发展现状及趋势分析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校园后勤行业技术发展现状分析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国内外校园后勤行业技术差距分析及差距形成的主要原因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校园后勤行业技术发展方向、趋势预测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提升校园后勤行业技术能力策略建议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2020-2025年中国校园后勤行业总体发展与财务状况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2020-2025年校园后勤行业规模情况</w:t>
      </w:r>
      <w:r>
        <w:rPr>
          <w:rFonts w:hint="eastAsia"/>
        </w:rPr>
        <w:br/>
      </w:r>
      <w:r>
        <w:rPr>
          <w:rFonts w:hint="eastAsia"/>
        </w:rPr>
        <w:t>　　　　一、校园后勤行业企业数量规模</w:t>
      </w:r>
      <w:r>
        <w:rPr>
          <w:rFonts w:hint="eastAsia"/>
        </w:rPr>
        <w:br/>
      </w:r>
      <w:r>
        <w:rPr>
          <w:rFonts w:hint="eastAsia"/>
        </w:rPr>
        <w:t>　　　　二、校园后勤行业从业人员规模</w:t>
      </w:r>
      <w:r>
        <w:rPr>
          <w:rFonts w:hint="eastAsia"/>
        </w:rPr>
        <w:br/>
      </w:r>
      <w:r>
        <w:rPr>
          <w:rFonts w:hint="eastAsia"/>
        </w:rPr>
        <w:t>　　　　三、校园后勤行业市场敏感性分析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2020-2025年校园后勤行业财务能力分析</w:t>
      </w:r>
      <w:r>
        <w:rPr>
          <w:rFonts w:hint="eastAsia"/>
        </w:rPr>
        <w:br/>
      </w:r>
      <w:r>
        <w:rPr>
          <w:rFonts w:hint="eastAsia"/>
        </w:rPr>
        <w:t>　　　　一、校园后勤行业盈利能力</w:t>
      </w:r>
      <w:r>
        <w:rPr>
          <w:rFonts w:hint="eastAsia"/>
        </w:rPr>
        <w:br/>
      </w:r>
      <w:r>
        <w:rPr>
          <w:rFonts w:hint="eastAsia"/>
        </w:rPr>
        <w:t>　　　　二、校园后勤行业偿债能力</w:t>
      </w:r>
      <w:r>
        <w:rPr>
          <w:rFonts w:hint="eastAsia"/>
        </w:rPr>
        <w:br/>
      </w:r>
      <w:r>
        <w:rPr>
          <w:rFonts w:hint="eastAsia"/>
        </w:rPr>
        <w:t>　　　　三、校园后勤行业营运能力</w:t>
      </w:r>
      <w:r>
        <w:rPr>
          <w:rFonts w:hint="eastAsia"/>
        </w:rPr>
        <w:br/>
      </w:r>
      <w:r>
        <w:rPr>
          <w:rFonts w:hint="eastAsia"/>
        </w:rPr>
        <w:t>　　　　四、校园后勤行业发展能力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中国校园后勤行业细分市场调研与机会挖掘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校园后勤细分市场（一）市场调研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校园后勤细分市场（二）市场调研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中国校园后勤行业区域市场调研分析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2020-2025年中国校园后勤行业重点区域调研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一、重点地区（一）校园后勤市场规模与特点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二、重点地区（二）校园后勤市场规模及特点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三、重点地区（三）校园后勤市场规模及特点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四、重点地区（四）校园后勤市场规模及特点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不同区域校园后勤市场的对比与启示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二、校园后勤市场拓展策略与建议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中国校园后勤行业的营销渠道与客户分析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校园后勤行业渠道分析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二、各类渠道对校园后勤行业的影响</w:t>
      </w:r>
      <w:r>
        <w:rPr>
          <w:rFonts w:hint="eastAsia"/>
        </w:rPr>
        <w:br/>
      </w:r>
      <w:r>
        <w:rPr>
          <w:rFonts w:hint="eastAsia"/>
        </w:rPr>
        <w:t>　　　　三、主要校园后勤企业渠道策略研究</w:t>
      </w:r>
      <w:r>
        <w:rPr>
          <w:rFonts w:hint="eastAsia"/>
        </w:rPr>
        <w:br/>
      </w:r>
      <w:r>
        <w:rPr>
          <w:rFonts w:hint="eastAsia"/>
        </w:rPr>
        <w:t>　　第二节 校园后勤行业客户分析与定位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中国校园后勤行业竞争格局及策略选择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校园后勤行业总体市场竞争状况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一、校园后勤行业竞争结构分析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二、校园后勤企业竞争格局与集中度评估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三、校园后勤行业SWOT分析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校园后勤行业重点企业调研分析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校园后勤企业发展策略分析</w:t>
      </w:r>
      <w:r>
        <w:rPr>
          <w:rFonts w:hint="eastAsia"/>
        </w:rPr>
        <w:br/>
      </w:r>
      <w:r>
        <w:rPr>
          <w:rFonts w:hint="eastAsia"/>
        </w:rPr>
        <w:t>　　第一节 校园后勤市场与销售策略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校园后勤品牌战略思考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中国校园后勤行业发展环境分析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二、校园后勤行业主管部门、监管体制及相关政策法规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3、校园后勤行业的主要法律、法规和政策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4、2026年校园后勤行业法律法规和政策对行业的影响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二、校园后勤消费者需求分析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一、校园后勤技术的应用与创新</w:t>
      </w:r>
      <w:r>
        <w:rPr>
          <w:rFonts w:hint="eastAsia"/>
        </w:rPr>
        <w:br/>
      </w:r>
      <w:r>
        <w:rPr>
          <w:rFonts w:hint="eastAsia"/>
        </w:rPr>
        <w:t>　　　　二、校园后勤行业发展的技术趋势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2026-2032年校园后勤行业展趋势预测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2026-2032年校园后勤市场发展前景分析</w:t>
      </w:r>
      <w:r>
        <w:rPr>
          <w:rFonts w:hint="eastAsia"/>
        </w:rPr>
        <w:br/>
      </w:r>
      <w:r>
        <w:rPr>
          <w:rFonts w:hint="eastAsia"/>
        </w:rPr>
        <w:t>　　　　一、校园后勤市场发展潜力</w:t>
      </w:r>
      <w:r>
        <w:rPr>
          <w:rFonts w:hint="eastAsia"/>
        </w:rPr>
        <w:br/>
      </w:r>
      <w:r>
        <w:rPr>
          <w:rFonts w:hint="eastAsia"/>
        </w:rPr>
        <w:t>　　　　二、校园后勤市场前景分析</w:t>
      </w:r>
      <w:r>
        <w:rPr>
          <w:rFonts w:hint="eastAsia"/>
        </w:rPr>
        <w:br/>
      </w:r>
      <w:r>
        <w:rPr>
          <w:rFonts w:hint="eastAsia"/>
        </w:rPr>
        <w:t>　　　　三、校园后勤细分行业发展前景分析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2026-2032年校园后勤发展趋势预测</w:t>
      </w:r>
      <w:r>
        <w:rPr>
          <w:rFonts w:hint="eastAsia"/>
        </w:rPr>
        <w:br/>
      </w:r>
      <w:r>
        <w:rPr>
          <w:rFonts w:hint="eastAsia"/>
        </w:rPr>
        <w:t>　　　　一、校园后勤发展趋势预测</w:t>
      </w:r>
      <w:r>
        <w:rPr>
          <w:rFonts w:hint="eastAsia"/>
        </w:rPr>
        <w:br/>
      </w:r>
      <w:r>
        <w:rPr>
          <w:rFonts w:hint="eastAsia"/>
        </w:rPr>
        <w:t>　　　　二、校园后勤市场规模预测</w:t>
      </w:r>
      <w:r>
        <w:rPr>
          <w:rFonts w:hint="eastAsia"/>
        </w:rPr>
        <w:br/>
      </w:r>
      <w:r>
        <w:rPr>
          <w:rFonts w:hint="eastAsia"/>
        </w:rPr>
        <w:t>　　　　三、校园后勤细分市场发展趋势预测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未来校园后勤行业挑战与机遇探讨</w:t>
      </w:r>
      <w:r>
        <w:rPr>
          <w:rFonts w:hint="eastAsia"/>
        </w:rPr>
        <w:br/>
      </w:r>
      <w:r>
        <w:rPr>
          <w:rFonts w:hint="eastAsia"/>
        </w:rPr>
        <w:t>　　　　一、校园后勤行业挑战</w:t>
      </w:r>
      <w:r>
        <w:rPr>
          <w:rFonts w:hint="eastAsia"/>
        </w:rPr>
        <w:br/>
      </w:r>
      <w:r>
        <w:rPr>
          <w:rFonts w:hint="eastAsia"/>
        </w:rPr>
        <w:t>　　　　二、校园后勤行业机遇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校园后勤行业研究结论及建议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对校园后勤行业发展的建议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中.智.林.－对校园后勤企业和投资者的建议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校园后勤行业现状</w:t>
      </w:r>
      <w:r>
        <w:rPr>
          <w:rFonts w:hint="eastAsia"/>
        </w:rPr>
        <w:br/>
      </w:r>
      <w:r>
        <w:rPr>
          <w:rFonts w:hint="eastAsia"/>
        </w:rPr>
        <w:t>　　图表 校园后勤行业产业链调研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2020-2025年校园后勤行业市场容量统计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2020-2025年中国校园后勤行业市场规模情况</w:t>
      </w:r>
      <w:r>
        <w:rPr>
          <w:rFonts w:hint="eastAsia"/>
        </w:rPr>
        <w:br/>
      </w:r>
      <w:r>
        <w:rPr>
          <w:rFonts w:hint="eastAsia"/>
        </w:rPr>
        <w:t>　　图表 校园后勤行业动态</w:t>
      </w:r>
      <w:r>
        <w:rPr>
          <w:rFonts w:hint="eastAsia"/>
        </w:rPr>
        <w:br/>
      </w:r>
      <w:r>
        <w:rPr>
          <w:rFonts w:hint="eastAsia"/>
        </w:rPr>
        <w:t>　　图表 2020-2025年中国校园后勤行业销售收入统计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2020-2025年中国校园后勤行业盈利统计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2020-2025年中国校园后勤行业利润总额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2020-2025年中国校园后勤行业企业数量统计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2020-2025年中国校园后勤行业竞争力分析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2020-2025年中国校园后勤行业盈利能力分析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2020-2025年中国校园后勤行业运营能力分析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2020-2025年中国校园后勤行业偿债能力分析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2020-2025年中国校园后勤行业发展能力分析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2020-2025年中国校园后勤行业经营效益分析</w:t>
      </w:r>
      <w:r>
        <w:rPr>
          <w:rFonts w:hint="eastAsia"/>
        </w:rPr>
        <w:br/>
      </w:r>
      <w:r>
        <w:rPr>
          <w:rFonts w:hint="eastAsia"/>
        </w:rPr>
        <w:t>　　图表 校园后勤行业竞争对手分析</w:t>
      </w:r>
      <w:r>
        <w:rPr>
          <w:rFonts w:hint="eastAsia"/>
        </w:rPr>
        <w:br/>
      </w:r>
      <w:r>
        <w:rPr>
          <w:rFonts w:hint="eastAsia"/>
        </w:rPr>
        <w:t>　　图表 **地区校园后勤市场规模</w:t>
      </w:r>
      <w:r>
        <w:rPr>
          <w:rFonts w:hint="eastAsia"/>
        </w:rPr>
        <w:br/>
      </w:r>
      <w:r>
        <w:rPr>
          <w:rFonts w:hint="eastAsia"/>
        </w:rPr>
        <w:t>　　图表 **地区校园后勤行业市场需求</w:t>
      </w:r>
      <w:r>
        <w:rPr>
          <w:rFonts w:hint="eastAsia"/>
        </w:rPr>
        <w:br/>
      </w:r>
      <w:r>
        <w:rPr>
          <w:rFonts w:hint="eastAsia"/>
        </w:rPr>
        <w:t>　　图表 **地区校园后勤市场调研</w:t>
      </w:r>
      <w:r>
        <w:rPr>
          <w:rFonts w:hint="eastAsia"/>
        </w:rPr>
        <w:br/>
      </w:r>
      <w:r>
        <w:rPr>
          <w:rFonts w:hint="eastAsia"/>
        </w:rPr>
        <w:t>　　图表 **地区校园后勤行业市场需求分析</w:t>
      </w:r>
      <w:r>
        <w:rPr>
          <w:rFonts w:hint="eastAsia"/>
        </w:rPr>
        <w:br/>
      </w:r>
      <w:r>
        <w:rPr>
          <w:rFonts w:hint="eastAsia"/>
        </w:rPr>
        <w:t>　　图表 **地区校园后勤市场规模</w:t>
      </w:r>
      <w:r>
        <w:rPr>
          <w:rFonts w:hint="eastAsia"/>
        </w:rPr>
        <w:br/>
      </w:r>
      <w:r>
        <w:rPr>
          <w:rFonts w:hint="eastAsia"/>
        </w:rPr>
        <w:t>　　图表 **地区校园后勤行业市场需求</w:t>
      </w:r>
      <w:r>
        <w:rPr>
          <w:rFonts w:hint="eastAsia"/>
        </w:rPr>
        <w:br/>
      </w:r>
      <w:r>
        <w:rPr>
          <w:rFonts w:hint="eastAsia"/>
        </w:rPr>
        <w:t>　　图表 **地区校园后勤市场调研</w:t>
      </w:r>
      <w:r>
        <w:rPr>
          <w:rFonts w:hint="eastAsia"/>
        </w:rPr>
        <w:br/>
      </w:r>
      <w:r>
        <w:rPr>
          <w:rFonts w:hint="eastAsia"/>
        </w:rPr>
        <w:t>　　图表 **地区校园后勤行业市场需求分析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校园后勤重点企业（一）基本信息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校园后勤重点企业（一）经营情况分析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校园后勤重点企业（一）盈利能力情况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校园后勤重点企业（一）偿债能力情况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校园后勤重点企业（一）运营能力情况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校园后勤重点企业（一）成长能力情况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校园后勤重点企业（二）基本信息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校园后勤重点企业（二）经营情况分析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校园后勤重点企业（二）盈利能力情况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校园后勤重点企业（二）偿债能力情况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校园后勤重点企业（二）运营能力情况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校园后勤重点企业（二）成长能力情况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2026-2032年中国校园后勤行业信息化</w:t>
      </w:r>
      <w:r>
        <w:rPr>
          <w:rFonts w:hint="eastAsia"/>
        </w:rPr>
        <w:br/>
      </w:r>
      <w:r>
        <w:rPr>
          <w:rFonts w:hint="eastAsia"/>
        </w:rPr>
        <w:t>　　图表 2026-2032年中国校园后勤行业市场容量预测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2026-2032年中国校园后勤行业市场规模预测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2026-2032年中国校园后勤行业风险分析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2026-2032年中国校园后勤市场前景分析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2026-2032年中国校园后勤行业发展趋势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a1f019b2a248b2" w:history="1">
        <w:r>
          <w:rPr>
            <w:rStyle w:val="Hyperlink"/>
          </w:rPr>
          <w:t>2026-2032年中国校园后勤发展现状与市场前景预测报告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a1f019b2a248b2" w:history="1">
        <w:r>
          <w:rPr>
            <w:rStyle w:val="Hyperlink"/>
          </w:rPr>
          <w:t>https://www.20087.com/5/96/XiaoYuanHouQinXianZhuangYuQianJingFenXi.html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热点：校园后勤服务行业展览、校园后勤微服务、校园后勤工作总结、校园后勤都包括哪些、校园后勤招聘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fd2d4b7a1141a3" w:history="1">
      <w:r>
        <w:rPr>
          <w:rStyle w:val="Hyperlink"/>
        </w:rPr>
        <w:t>2026-2032年中国校园后勤发展现状与市场前景预测报告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XiaoYuanHouQinXianZhuangYuQianJingFenXi.html" TargetMode="External" Id="R47a1f019b2a248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XiaoYuanHouQinXianZhuangYuQianJingFenXi.html" TargetMode="External" Id="R7dfd2d4b7a1141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2025-11-26T09:11:24Z</dcterms:created>
  <dcterms:modified xsi:type="dcterms:W3CDTF">2025-11-26T10:11:24Z</dcterms:modified>
  <dc:subject>2026-2032年中国校园后勤发展现状与市场前景预测报告</dc:subject>
  <dc:title>2026-2032年中国校园后勤发展现状与市场前景预测报告</dc:title>
  <cp:keywords>2026-2032年中国校园后勤发展现状与市场前景预测报告</cp:keywords>
  <dc:description>2026-2032年中国校园后勤发展现状与市场前景预测报告</dc:description>
</cp:coreProperties>
</file>