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3b8d9d7134f31" w:history="1">
              <w:r>
                <w:rPr>
                  <w:rStyle w:val="Hyperlink"/>
                </w:rPr>
                <w:t>2025-2031年全球与中国特殊屋面市场研究及发展前景报告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3b8d9d7134f31" w:history="1">
              <w:r>
                <w:rPr>
                  <w:rStyle w:val="Hyperlink"/>
                </w:rPr>
                <w:t>2025-2031年全球与中国特殊屋面市场研究及发展前景报告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a3b8d9d7134f31" w:history="1">
                <w:r>
                  <w:rPr>
                    <w:rStyle w:val="Hyperlink"/>
                  </w:rPr>
                  <w:t>https://www.20087.com/6/06/TeShuWuMianXianZhuangYuQianJingFenXi.html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屋面指的是具有特定功能（如防水、隔热、保温）的屋顶系统，广泛应用于商业建筑、住宅及工业厂房。这些屋面不仅提供基本的遮蔽功能，还能改善建筑物的整体性能，降低能耗。近年来，随着建筑节能标准的提高和技术创新，特殊屋面在材料选择、施工工艺及智能化管理方面取得了重要进展，特别是在高效隔热材料和智能控制系统上有了新的突破。</w:t>
      </w:r>
      <w:r>
        <w:rPr>
          <w:rFonts w:hint="eastAsia"/>
        </w:rPr>
        <w:br/>
      </w:r>
      <w:r>
        <w:rPr>
          <w:rFonts w:hint="eastAsia"/>
        </w:rPr>
        <w:t>　　未来，特殊屋面的发展将更加注重节能环保与智能化应用。一方面，通过采用新型隔热材料和绿色建筑设计，可以显著提升屋面的能源效率，减少室内热量损失或外界热量侵入，从而实现节能减排的目标。此外，开发具备智能调节功能的特殊屋面，如根据天气变化自动开关或调节通风量的产品，将进一步提升居住体验。另一方面，随着智能家居概念的普及，特殊屋面可能会集成更多智能元素，如嵌入式传感器和控制系统，实现远程监控和自动化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a3b8d9d7134f31" w:history="1">
        <w:r>
          <w:rPr>
            <w:rStyle w:val="Hyperlink"/>
          </w:rPr>
          <w:t>2025-2031年全球与中国特殊屋面市场研究及发展前景报告</w:t>
        </w:r>
      </w:hyperlink>
      <w:r>
        <w:rPr>
          <w:rFonts w:hint="eastAsia"/>
        </w:rPr>
        <w:t>基于科学的市场调研和数据分析，全面剖析了特殊屋面行业现状、市场需求及市场规模。特殊屋面报告探讨了特殊屋面产业链结构，细分市场的特点，并分析了特殊屋面市场前景及发展趋势。通过科学预测，揭示了特殊屋面行业未来的增长潜力。同时，特殊屋面报告还对重点企业进行了研究，评估了各大品牌在市场竞争中的地位，以及行业集中度的变化。特殊屋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特殊屋面市场概述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按照不同产品类型，特殊屋面主要可以分为如下几个类别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全球不同产品类型特殊屋面销售额增长趋势2020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木材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橡胶</w:t>
      </w:r>
      <w:r>
        <w:rPr>
          <w:rFonts w:hint="eastAsia"/>
        </w:rPr>
        <w:br/>
      </w:r>
      <w:r>
        <w:rPr>
          <w:rFonts w:hint="eastAsia"/>
        </w:rPr>
        <w:t>　　　　1.2.5 复合材料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从不同应用，特殊屋面主要包括如下几个方面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全球不同应用特殊屋面销售额增长趋势2020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特殊屋面行业背景、发展历史、现状及趋势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特殊屋面行业目前现状分析</w:t>
      </w:r>
      <w:r>
        <w:rPr>
          <w:rFonts w:hint="eastAsia"/>
        </w:rPr>
        <w:br/>
      </w:r>
      <w:r>
        <w:rPr>
          <w:rFonts w:hint="eastAsia"/>
        </w:rPr>
        <w:t>　　　　1.4.2 特殊屋面发展趋势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全球特殊屋面总体规模分析</w:t>
      </w:r>
      <w:r>
        <w:rPr>
          <w:rFonts w:hint="eastAsia"/>
        </w:rPr>
        <w:br/>
      </w:r>
      <w:r>
        <w:rPr>
          <w:rFonts w:hint="eastAsia"/>
        </w:rPr>
        <w:t>　　2.1 全球特殊屋面供需现状及预测（2020-2031）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全球特殊屋面产能、产量、产能利用率及发展趋势（2020-2031）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全球特殊屋面产量、需求量及发展趋势（2020-2031）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全球主要地区特殊屋面产量及发展趋势（2020-2031）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全球主要地区特殊屋面产量（2020-2025）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全球主要地区特殊屋面产量（2026-2031）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全球主要地区特殊屋面产量市场份额（2020-2031）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中国特殊屋面供需现状及预测（2020-2031）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中国特殊屋面产能、产量、产能利用率及发展趋势（2020-2031）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中国特殊屋面产量、市场需求量及发展趋势（2020-2031）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全球特殊屋面销量及销售额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全球市场特殊屋面销售额（2020-2031）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全球市场特殊屋面销量（2020-2031）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全球市场特殊屋面价格趋势（2020-2031）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全球特殊屋面主要地区分析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全球主要地区特殊屋面市场规模分析：2020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全球主要地区特殊屋面销售收入及市场份额（2020-2025年）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全球主要地区特殊屋面销售收入预测（2026-2031年）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全球主要地区特殊屋面销量分析：2020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全球主要地区特殊屋面销量及市场份额（2020-2025年）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全球主要地区特殊屋面销量及市场份额预测（2026-2031）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北美市场特殊屋面销量、收入及增长率（2020-2031）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欧洲市场特殊屋面销量、收入及增长率（2020-2031）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中国市场特殊屋面销量、收入及增长率（2020-2031）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日本市场特殊屋面销量、收入及增长率（2020-2031）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东南亚市场特殊屋面销量、收入及增长率（2020-2031）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印度市场特殊屋面销量、收入及增长率（2020-2031）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全球市场主要厂商特殊屋面产能市场份额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全球市场主要厂商特殊屋面销量（2020-2025）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全球市场主要厂商特殊屋面销量（2020-2025）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全球市场主要厂商特殊屋面销售收入（2020-2025）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全球市场主要厂商特殊屋面销售价格（2020-2025）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2024年全球主要生产商特殊屋面收入排名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中国市场主要厂商特殊屋面销量（2020-2025）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中国市场主要厂商特殊屋面销量（2020-2025）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中国市场主要厂商特殊屋面销售收入（2020-2025）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2024年中国主要生产商特殊屋面收入排名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中国市场主要厂商特殊屋面销售价格（2020-2025）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全球主要厂商特殊屋面总部及产地分布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全球主要厂商成立时间及特殊屋面商业化日期</w:t>
      </w:r>
      <w:r>
        <w:rPr>
          <w:rFonts w:hint="eastAsia"/>
        </w:rPr>
        <w:br/>
      </w:r>
      <w:r>
        <w:rPr>
          <w:rFonts w:hint="eastAsia"/>
        </w:rPr>
        <w:t>　　4.6 全球主要厂商特殊屋面产品类型及应用</w:t>
      </w:r>
      <w:r>
        <w:rPr>
          <w:rFonts w:hint="eastAsia"/>
        </w:rPr>
        <w:br/>
      </w:r>
      <w:r>
        <w:rPr>
          <w:rFonts w:hint="eastAsia"/>
        </w:rPr>
        <w:t>　　4.7 特殊屋面行业集中度、竞争程度分析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特殊屋面行业集中度分析：2024年全球Top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全球特殊屋面第一梯队、第二梯队和第三梯队生产商（品牌）及市场份额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重点企业（1）基本信息、特殊屋面生产基地、销售区域、竞争对手及市场地位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特殊屋面产品规格、参数及市场应用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特殊屋面销量、收入、价格及毛利率（2020-2025）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重点企业（2）基本信息、特殊屋面生产基地、销售区域、竞争对手及市场地位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特殊屋面产品规格、参数及市场应用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特殊屋面销量、收入、价格及毛利率（2020-2025）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重点企业（3）基本信息、特殊屋面生产基地、销售区域、竞争对手及市场地位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特殊屋面产品规格、参数及市场应用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特殊屋面销量、收入、价格及毛利率（2020-2025）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重点企业（4）基本信息、特殊屋面生产基地、销售区域、竞争对手及市场地位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特殊屋面产品规格、参数及市场应用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特殊屋面销量、收入、价格及毛利率（2020-2025）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重点企业（5）基本信息、特殊屋面生产基地、销售区域、竞争对手及市场地位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特殊屋面产品规格、参数及市场应用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特殊屋面销量、收入、价格及毛利率（2020-2025）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重点企业（6）基本信息、特殊屋面生产基地、销售区域、竞争对手及市场地位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特殊屋面产品规格、参数及市场应用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特殊屋面销量、收入、价格及毛利率（2020-2025）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重点企业（7）基本信息、特殊屋面生产基地、销售区域、竞争对手及市场地位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特殊屋面产品规格、参数及市场应用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特殊屋面销量、收入、价格及毛利率（2020-2025）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重点企业（8）基本信息、特殊屋面生产基地、销售区域、竞争对手及市场地位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特殊屋面产品规格、参数及市场应用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特殊屋面销量、收入、价格及毛利率（2020-2025）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重点企业（9）基本信息、特殊屋面生产基地、销售区域、竞争对手及市场地位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特殊屋面产品规格、参数及市场应用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特殊屋面销量、收入、价格及毛利率（2020-2025）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重点企业（10）基本信息、特殊屋面生产基地、销售区域、竞争对手及市场地位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特殊屋面产品规格、参数及市场应用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特殊屋面销量、收入、价格及毛利率（2020-2025）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重点企业（11）基本信息、特殊屋面生产基地、销售区域、竞争对手及市场地位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特殊屋面产品规格、参数及市场应用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特殊屋面销量、收入、价格及毛利率（2020-2025）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重点企业（12）基本信息、特殊屋面生产基地、销售区域、竞争对手及市场地位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特殊屋面产品规格、参数及市场应用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特殊屋面销量、收入、价格及毛利率（2020-2025）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重点企业（13）基本信息、特殊屋面生产基地、销售区域、竞争对手及市场地位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特殊屋面产品规格、参数及市场应用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特殊屋面销量、收入、价格及毛利率（2020-2025）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不同产品类型特殊屋面分析</w:t>
      </w:r>
      <w:r>
        <w:rPr>
          <w:rFonts w:hint="eastAsia"/>
        </w:rPr>
        <w:br/>
      </w:r>
      <w:r>
        <w:rPr>
          <w:rFonts w:hint="eastAsia"/>
        </w:rPr>
        <w:t>　　6.1 全球不同产品类型特殊屋面销量（2020-2031）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全球不同产品类型特殊屋面销量及市场份额（2020-2025）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全球不同产品类型特殊屋面销量预测（2026-2031）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全球不同产品类型特殊屋面收入（2020-2031）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全球不同产品类型特殊屋面收入及市场份额（2020-2025）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全球不同产品类型特殊屋面收入预测（2026-2031）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全球不同产品类型特殊屋面价格走势（2020-2031）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不同应用特殊屋面分析</w:t>
      </w:r>
      <w:r>
        <w:rPr>
          <w:rFonts w:hint="eastAsia"/>
        </w:rPr>
        <w:br/>
      </w:r>
      <w:r>
        <w:rPr>
          <w:rFonts w:hint="eastAsia"/>
        </w:rPr>
        <w:t>　　7.1 全球不同应用特殊屋面销量（2020-2031）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全球不同应用特殊屋面销量及市场份额（2020-2025）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全球不同应用特殊屋面销量预测（2026-2031）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全球不同应用特殊屋面收入（2020-2031）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全球不同应用特殊屋面收入及市场份额（2020-2025）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全球不同应用特殊屋面收入预测（2026-2031）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全球不同应用特殊屋面价格走势（2020-2031）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特殊屋面产业链分析</w:t>
      </w:r>
      <w:r>
        <w:rPr>
          <w:rFonts w:hint="eastAsia"/>
        </w:rPr>
        <w:br/>
      </w:r>
      <w:r>
        <w:rPr>
          <w:rFonts w:hint="eastAsia"/>
        </w:rPr>
        <w:t>　　8.2 特殊屋面工艺制造技术分析</w:t>
      </w:r>
      <w:r>
        <w:rPr>
          <w:rFonts w:hint="eastAsia"/>
        </w:rPr>
        <w:br/>
      </w:r>
      <w:r>
        <w:rPr>
          <w:rFonts w:hint="eastAsia"/>
        </w:rPr>
        <w:t>　　8.3 特殊屋面产业上游供应分析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特殊屋面下游客户分析</w:t>
      </w:r>
      <w:r>
        <w:rPr>
          <w:rFonts w:hint="eastAsia"/>
        </w:rPr>
        <w:br/>
      </w:r>
      <w:r>
        <w:rPr>
          <w:rFonts w:hint="eastAsia"/>
        </w:rPr>
        <w:t>　　8.5 特殊屋面销售渠道分析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特殊屋面行业发展机遇及主要驱动因素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特殊屋面行业发展面临的风险</w:t>
      </w:r>
      <w:r>
        <w:rPr>
          <w:rFonts w:hint="eastAsia"/>
        </w:rPr>
        <w:br/>
      </w:r>
      <w:r>
        <w:rPr>
          <w:rFonts w:hint="eastAsia"/>
        </w:rPr>
        <w:t>　　9.3 特殊屋面行业政策分析</w:t>
      </w:r>
      <w:r>
        <w:rPr>
          <w:rFonts w:hint="eastAsia"/>
        </w:rPr>
        <w:br/>
      </w:r>
      <w:r>
        <w:rPr>
          <w:rFonts w:hint="eastAsia"/>
        </w:rPr>
        <w:t>　　9.4 特殊屋面中国企业SWOT分析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全球不同产品类型特殊屋面销售额增长（CAGR）趋势2020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特殊屋面行业目前发展现状</w:t>
      </w:r>
      <w:r>
        <w:rPr>
          <w:rFonts w:hint="eastAsia"/>
        </w:rPr>
        <w:br/>
      </w:r>
      <w:r>
        <w:rPr>
          <w:rFonts w:hint="eastAsia"/>
        </w:rPr>
        <w:t>　　表 4： 特殊屋面发展趋势</w:t>
      </w:r>
      <w:r>
        <w:rPr>
          <w:rFonts w:hint="eastAsia"/>
        </w:rPr>
        <w:br/>
      </w:r>
      <w:r>
        <w:rPr>
          <w:rFonts w:hint="eastAsia"/>
        </w:rPr>
        <w:t>　　表 5： 全球主要地区特殊屋面产量增速（CAGR）：（2020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全球主要地区特殊屋面产量（2020-2025）&amp;（千平方米）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全球主要地区特殊屋面产量（2026-2031）&amp;（千平方米）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全球主要地区特殊屋面产量市场份额（2020-2025）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全球主要地区特殊屋面产量（2026-2031）&amp;（千平方米）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全球主要地区特殊屋面销售收入增速：（2020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全球主要地区特殊屋面销售收入（2020-2025）&amp;（百万美元）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全球主要地区特殊屋面销售收入市场份额（2020-2025）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全球主要地区特殊屋面收入（2026-2031）&amp;（百万美元）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全球主要地区特殊屋面收入市场份额（2026-2031）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全球主要地区特殊屋面销量（千平方米）：2020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全球主要地区特殊屋面销量（2020-2025）&amp;（千平方米）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全球主要地区特殊屋面销量市场份额（2020-2025）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全球主要地区特殊屋面销量（2026-2031）&amp;（千平方米）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全球主要地区特殊屋面销量份额（2026-2031）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全球市场主要厂商特殊屋面产能（2024-2025）&amp;（千平方米）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全球市场主要厂商特殊屋面销量（2020-2025）&amp;（千平方米）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全球市场主要厂商特殊屋面销量市场份额（2020-2025）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全球市场主要厂商特殊屋面销售收入（2020-2025）&amp;（百万美元）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全球市场主要厂商特殊屋面销售收入市场份额（2020-2025）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全球市场主要厂商特殊屋面销售价格（2020-2025）&amp;（美元/平方米）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2024年全球主要生产商特殊屋面收入排名（百万美元）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中国市场主要厂商特殊屋面销量（2020-2025）&amp;（千平方米）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中国市场主要厂商特殊屋面销量市场份额（2020-2025）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中国市场主要厂商特殊屋面销售收入（2020-2025）&amp;（百万美元）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中国市场主要厂商特殊屋面销售收入市场份额（2020-2025）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2024年中国主要生产商特殊屋面收入排名（百万美元）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中国市场主要厂商特殊屋面销售价格（2020-2025）&amp;（美元/平方米）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全球主要厂商特殊屋面总部及产地分布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全球主要厂商成立时间及特殊屋面商业化日期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全球主要厂商特殊屋面产品类型及应用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2024年全球特殊屋面主要厂商市场地位（第一梯队、第二梯队和第三梯队）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全球特殊屋面市场投资、并购等现状分析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特殊屋面生产基地、销售区域、竞争对手及市场地位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特殊屋面产品规格、参数及市场应用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特殊屋面销量（千平方米）、收入（百万美元）、价格（美元/平方米）及毛利率（2020-2025）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特殊屋面生产基地、销售区域、竞争对手及市场地位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特殊屋面产品规格、参数及市场应用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特殊屋面销量（千平方米）、收入（百万美元）、价格（美元/平方米）及毛利率（2020-2025）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特殊屋面生产基地、销售区域、竞争对手及市场地位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特殊屋面产品规格、参数及市场应用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特殊屋面销量（千平方米）、收入（百万美元）、价格（美元/平方米）及毛利率（2020-2025）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特殊屋面生产基地、销售区域、竞争对手及市场地位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特殊屋面产品规格、参数及市场应用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特殊屋面销量（千平方米）、收入（百万美元）、价格（美元/平方米）及毛利率（2020-2025）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特殊屋面生产基地、销售区域、竞争对手及市场地位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特殊屋面产品规格、参数及市场应用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特殊屋面销量（千平方米）、收入（百万美元）、价格（美元/平方米）及毛利率（2020-2025）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特殊屋面生产基地、销售区域、竞争对手及市场地位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特殊屋面产品规格、参数及市场应用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特殊屋面销量（千平方米）、收入（百万美元）、价格（美元/平方米）及毛利率（2020-2025）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特殊屋面生产基地、销售区域、竞争对手及市场地位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特殊屋面产品规格、参数及市场应用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特殊屋面销量（千平方米）、收入（百万美元）、价格（美元/平方米）及毛利率（2020-2025）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特殊屋面生产基地、销售区域、竞争对手及市场地位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特殊屋面产品规格、参数及市场应用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特殊屋面销量（千平方米）、收入（百万美元）、价格（美元/平方米）及毛利率（2020-2025）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特殊屋面生产基地、销售区域、竞争对手及市场地位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特殊屋面产品规格、参数及市场应用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特殊屋面销量（千平方米）、收入（百万美元）、价格（美元/平方米）及毛利率（2020-2025）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特殊屋面生产基地、销售区域、竞争对手及市场地位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特殊屋面产品规格、参数及市场应用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特殊屋面销量（千平方米）、收入（百万美元）、价格（美元/平方米）及毛利率（2020-2025）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特殊屋面生产基地、销售区域、竞争对手及市场地位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特殊屋面产品规格、参数及市场应用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特殊屋面销量（千平方米）、收入（百万美元）、价格（美元/平方米）及毛利率（2020-2025）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特殊屋面生产基地、销售区域、竞争对手及市场地位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特殊屋面产品规格、参数及市场应用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特殊屋面销量（千平方米）、收入（百万美元）、价格（美元/平方米）及毛利率（2020-2025）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特殊屋面生产基地、销售区域、竞争对手及市场地位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特殊屋面产品规格、参数及市场应用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特殊屋面销量（千平方米）、收入（百万美元）、价格（美元/平方米）及毛利率（2020-2025）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全球不同产品类型特殊屋面销量（2020-2025年）&amp;（千平方米）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104： 全球不同产品类型特殊屋面销量市场份额（2020-2025）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全球不同产品类型特殊屋面销量预测（2026-2031）&amp;（千平方米）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全球市场不同产品类型特殊屋面销量市场份额预测（2026-2031）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全球不同产品类型特殊屋面收入（2020-2025年）&amp;（百万美元）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全球不同产品类型特殊屋面收入市场份额（2020-2025）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全球不同产品类型特殊屋面收入预测（2026-2031）&amp;（百万美元）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全球不同产品类型特殊屋面收入市场份额预测（2026-2031）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全球不同应用特殊屋面销量（2020-2025年）&amp;（千平方米）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112： 全球不同应用特殊屋面销量市场份额（2020-2025）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全球不同应用特殊屋面销量预测（2026-2031）&amp;（千平方米）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114： 全球市场不同应用特殊屋面销量市场份额预测（2026-2031）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全球不同应用特殊屋面收入（2020-2025年）&amp;（百万美元）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全球不同应用特殊屋面收入市场份额（2020-2025）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全球不同应用特殊屋面收入预测（2026-2031）&amp;（百万美元）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全球不同应用特殊屋面收入市场份额预测（2026-2031）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特殊屋面上游原料供应商及联系方式列表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特殊屋面典型客户列表</w:t>
      </w:r>
      <w:r>
        <w:rPr>
          <w:rFonts w:hint="eastAsia"/>
        </w:rPr>
        <w:br/>
      </w:r>
      <w:r>
        <w:rPr>
          <w:rFonts w:hint="eastAsia"/>
        </w:rPr>
        <w:t>　　表 121： 特殊屋面主要销售模式及销售渠道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特殊屋面行业发展机遇及主要驱动因素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特殊屋面行业发展面临的风险</w:t>
      </w:r>
      <w:r>
        <w:rPr>
          <w:rFonts w:hint="eastAsia"/>
        </w:rPr>
        <w:br/>
      </w:r>
      <w:r>
        <w:rPr>
          <w:rFonts w:hint="eastAsia"/>
        </w:rPr>
        <w:t>　　表 124： 特殊屋面行业政策分析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特殊屋面产品图片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全球不同产品类型特殊屋面销售额2020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全球不同产品类型特殊屋面市场份额2024 &amp; 2031</w:t>
      </w:r>
      <w:r>
        <w:rPr>
          <w:rFonts w:hint="eastAsia"/>
        </w:rPr>
        <w:br/>
      </w:r>
      <w:r>
        <w:rPr>
          <w:rFonts w:hint="eastAsia"/>
        </w:rPr>
        <w:t>　　图 4： 木材产品图片</w:t>
      </w:r>
      <w:r>
        <w:rPr>
          <w:rFonts w:hint="eastAsia"/>
        </w:rPr>
        <w:br/>
      </w:r>
      <w:r>
        <w:rPr>
          <w:rFonts w:hint="eastAsia"/>
        </w:rPr>
        <w:t>　　图 5： 金属产品图片</w:t>
      </w:r>
      <w:r>
        <w:rPr>
          <w:rFonts w:hint="eastAsia"/>
        </w:rPr>
        <w:br/>
      </w:r>
      <w:r>
        <w:rPr>
          <w:rFonts w:hint="eastAsia"/>
        </w:rPr>
        <w:t>　　图 6： 橡胶产品图片</w:t>
      </w:r>
      <w:r>
        <w:rPr>
          <w:rFonts w:hint="eastAsia"/>
        </w:rPr>
        <w:br/>
      </w:r>
      <w:r>
        <w:rPr>
          <w:rFonts w:hint="eastAsia"/>
        </w:rPr>
        <w:t>　　图 7： 复合材料产品图片</w:t>
      </w:r>
      <w:r>
        <w:rPr>
          <w:rFonts w:hint="eastAsia"/>
        </w:rPr>
        <w:br/>
      </w:r>
      <w:r>
        <w:rPr>
          <w:rFonts w:hint="eastAsia"/>
        </w:rPr>
        <w:t>　　图 8： 其他类型产品图片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全球不同应用特殊屋面市场份额2024 &amp; 2031</w:t>
      </w:r>
      <w:r>
        <w:rPr>
          <w:rFonts w:hint="eastAsia"/>
        </w:rPr>
        <w:br/>
      </w:r>
      <w:r>
        <w:rPr>
          <w:rFonts w:hint="eastAsia"/>
        </w:rPr>
        <w:t>　　图 11： 住宅</w:t>
      </w:r>
      <w:r>
        <w:rPr>
          <w:rFonts w:hint="eastAsia"/>
        </w:rPr>
        <w:br/>
      </w:r>
      <w:r>
        <w:rPr>
          <w:rFonts w:hint="eastAsia"/>
        </w:rPr>
        <w:t>　　图 12： 商业</w:t>
      </w:r>
      <w:r>
        <w:rPr>
          <w:rFonts w:hint="eastAsia"/>
        </w:rPr>
        <w:br/>
      </w:r>
      <w:r>
        <w:rPr>
          <w:rFonts w:hint="eastAsia"/>
        </w:rPr>
        <w:t>　　图 13： 工业</w:t>
      </w:r>
      <w:r>
        <w:rPr>
          <w:rFonts w:hint="eastAsia"/>
        </w:rPr>
        <w:br/>
      </w:r>
      <w:r>
        <w:rPr>
          <w:rFonts w:hint="eastAsia"/>
        </w:rPr>
        <w:t>　　图 14： 全球特殊屋面产能、产量、产能利用率及发展趋势（2020-2031）&amp;（千平方米）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全球特殊屋面产量、需求量及发展趋势（2020-2031）&amp;（千平方米）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全球主要地区特殊屋面产量（2020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全球主要地区特殊屋面产量市场份额（2020-2031）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中国特殊屋面产能、产量、产能利用率及发展趋势（2020-2031）&amp;（千平方米）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中国特殊屋面产量、市场需求量及发展趋势（2020-2031）&amp;（千平方米）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全球特殊屋面市场销售额及增长率：（2020-2031）&amp;（百万美元）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全球市场特殊屋面市场规模：2020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全球市场特殊屋面销量及增长率（2020-2031）&amp;（千平方米）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全球市场特殊屋面价格趋势（2020-2031）&amp;（美元/平方米）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全球主要地区特殊屋面销售收入（2020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全球主要地区特殊屋面销售收入市场份额（2020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北美市场特殊屋面销量及增长率（2020-2031）&amp;（千平方米）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北美市场特殊屋面收入及增长率（2020-2031）&amp;（百万美元）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欧洲市场特殊屋面销量及增长率（2020-2031）&amp;（千平方米）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欧洲市场特殊屋面收入及增长率（2020-2031）&amp;（百万美元）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中国市场特殊屋面销量及增长率（2020-2031）&amp;（千平方米）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中国市场特殊屋面收入及增长率（2020-2031）&amp;（百万美元）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日本市场特殊屋面销量及增长率（2020-2031）&amp;（千平方米）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日本市场特殊屋面收入及增长率（2020-2031）&amp;（百万美元）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东南亚市场特殊屋面销量及增长率（2020-2031）&amp;（千平方米）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东南亚市场特殊屋面收入及增长率（2020-2031）&amp;（百万美元）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印度市场特殊屋面销量及增长率（2020-2031）&amp;（千平方米）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印度市场特殊屋面收入及增长率（2020-2031）&amp;（百万美元）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2024年全球市场主要厂商特殊屋面销量市场份额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2024年全球市场主要厂商特殊屋面收入市场份额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2024年中国市场主要厂商特殊屋面销量市场份额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2024年中国市场主要厂商特殊屋面收入市场份额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2024年全球前五大生产商特殊屋面市场份额</w:t>
      </w:r>
      <w:r>
        <w:rPr>
          <w:rFonts w:hint="eastAsia"/>
        </w:rPr>
        <w:br/>
      </w:r>
      <w:r>
        <w:rPr>
          <w:rFonts w:hint="eastAsia"/>
        </w:rPr>
        <w:t>　　图 43： 2024年全球特殊屋面第一梯队、第二梯队和第三梯队厂商及市场份额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全球不同产品类型特殊屋面价格走势（2020-2031）&amp;（美元/平方米）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全球不同应用特殊屋面价格走势（2020-2031）&amp;（美元/平方米）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特殊屋面产业链</w:t>
      </w:r>
      <w:r>
        <w:rPr>
          <w:rFonts w:hint="eastAsia"/>
        </w:rPr>
        <w:br/>
      </w:r>
      <w:r>
        <w:rPr>
          <w:rFonts w:hint="eastAsia"/>
        </w:rPr>
        <w:t>　　图 47： 特殊屋面中国企业SWOT分析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3b8d9d7134f31" w:history="1">
        <w:r>
          <w:rPr>
            <w:rStyle w:val="Hyperlink"/>
          </w:rPr>
          <w:t>2025-2031年全球与中国特殊屋面市场研究及发展前景报告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a3b8d9d7134f31" w:history="1">
        <w:r>
          <w:rPr>
            <w:rStyle w:val="Hyperlink"/>
          </w:rPr>
          <w:t>https://www.20087.com/6/06/TeShuWuMianXianZhuangYuQianJingFenXi.html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a962f8d30460e" w:history="1">
      <w:r>
        <w:rPr>
          <w:rStyle w:val="Hyperlink"/>
        </w:rPr>
        <w:t>2025-2031年全球与中国特殊屋面市场研究及发展前景报告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TeShuWuMianXianZhuangYuQianJingFenXi.html" TargetMode="External" Id="R60a3b8d9d713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TeShuWuMianXianZhuangYuQianJingFenXi.html" TargetMode="External" Id="R6c0a962f8d30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2025-02-18T00:15:51Z</dcterms:created>
  <dcterms:modified xsi:type="dcterms:W3CDTF">2025-02-18T01:15:51Z</dcterms:modified>
  <dc:subject>2025-2031年全球与中国特殊屋面市场研究及发展前景报告</dc:subject>
  <dc:title>2025-2031年全球与中国特殊屋面市场研究及发展前景报告</dc:title>
  <cp:keywords>2025-2031年全球与中国特殊屋面市场研究及发展前景报告</cp:keywords>
  <dc:description>2025-2031年全球与中国特殊屋面市场研究及发展前景报告</dc:description>
</cp:coreProperties>
</file>