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88dc141fb4537" w:history="1">
              <w:r>
                <w:rPr>
                  <w:rStyle w:val="Hyperlink"/>
                </w:rPr>
                <w:t>2026-2032年中国写字楼行业现状与发展前景报告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88dc141fb4537" w:history="1">
              <w:r>
                <w:rPr>
                  <w:rStyle w:val="Hyperlink"/>
                </w:rPr>
                <w:t>2026-2032年中国写字楼行业现状与发展前景报告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88dc141fb4537" w:history="1">
                <w:r>
                  <w:rPr>
                    <w:rStyle w:val="Hyperlink"/>
                  </w:rPr>
                  <w:t>https://www.20087.com/7/16/XieZiLouHangYeXianZhuangJiQianJing.html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市场作为商业地产的重要组成部分，其发展状况直接反映了经济活力与企业信心。近年来，随着全球经济的复苏与产业升级，尤其是高科技、金融、咨询等知识密集型产业的快速发展，对高质量办公空间的需求持续增长。写字楼市场正逐步向专业化、智能化与绿色化方向转型。一方面，为满足企业对于灵活办公空间的需求，共享办公、联合办公等新型办公模式迅速兴起，打破了传统办公空间的固定格局，提升了空间利用率与企业入驻灵活性。另一方面，智慧楼宇概念的引入，通过物联网、大数据等技术，实现了楼宇设施的智能管理，如智能停车、能耗监控、远程会议系统等，提升了办公效率与员工体验。此外，绿色建筑理念深入人心，LEED、BREEAM等绿色建筑认证体系的普及，促使开发商更加注重节能减排与环保材料的使用，营造健康、舒适的办公环境。</w:t>
      </w:r>
      <w:r>
        <w:rPr>
          <w:rFonts w:hint="eastAsia"/>
        </w:rPr>
        <w:br/>
      </w:r>
      <w:r>
        <w:rPr>
          <w:rFonts w:hint="eastAsia"/>
        </w:rPr>
        <w:t>　　未来，写字楼市场将更加注重生态化、智能化与人性化趋势。生态化方面，绿色建筑标准将不断提高，如采用绿色屋顶、垂直绿化墙、高效能玻璃幕墙等，提升建筑的环境适应性与美观度。智能化技术的应用将更加深入，如通过AI算法优化空间布局，利用传感器实时监测室内环境，实现楼宇系统的自适应调节，提升能源效率与用户体验。人性化设计将更加突出，如设置休闲区、健身中心、绿色庭院等，营造工作与生活的和谐氛围，吸引并留住人才。同时，写字楼市场将更加关注企业的成长与发展需求，提供定制化服务，如企业孵化、法律咨询、财务顾问等，助力企业创新与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88dc141fb4537" w:history="1">
        <w:r>
          <w:rPr>
            <w:rStyle w:val="Hyperlink"/>
          </w:rPr>
          <w:t>2026-2032年中国写字楼行业现状与发展前景报告</w:t>
        </w:r>
      </w:hyperlink>
      <w:r>
        <w:rPr>
          <w:rFonts w:hint="eastAsia"/>
        </w:rPr>
        <w:t>》从市场规模、需求变化及价格动态等维度，系统解析了写字楼行业的现状与发展趋势。报告深入分析了写字楼产业链各环节，科学预测了市场前景与技术发展方向，同时聚焦写字楼细分市场特点及重点企业的经营表现，揭示了写字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写字楼产业概述</w:t>
      </w:r>
      <w:r>
        <w:rPr>
          <w:rFonts w:hint="eastAsia"/>
        </w:rPr>
        <w:br/>
      </w:r>
      <w:r>
        <w:rPr>
          <w:rFonts w:hint="eastAsia"/>
        </w:rPr>
        <w:t>　　第一节 写字楼定义</w:t>
      </w:r>
      <w:r>
        <w:rPr>
          <w:rFonts w:hint="eastAsia"/>
        </w:rPr>
        <w:br/>
      </w:r>
      <w:r>
        <w:rPr>
          <w:rFonts w:hint="eastAsia"/>
        </w:rPr>
        <w:t>　　第二节 写字楼行业特点</w:t>
      </w:r>
      <w:r>
        <w:rPr>
          <w:rFonts w:hint="eastAsia"/>
        </w:rPr>
        <w:br/>
      </w:r>
      <w:r>
        <w:rPr>
          <w:rFonts w:hint="eastAsia"/>
        </w:rPr>
        <w:t>　　第三节 写字楼发展历程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2025-2026年中国写字楼行业运行环境分析</w:t>
      </w:r>
      <w:r>
        <w:rPr>
          <w:rFonts w:hint="eastAsia"/>
        </w:rPr>
        <w:br/>
      </w:r>
      <w:r>
        <w:rPr>
          <w:rFonts w:hint="eastAsia"/>
        </w:rPr>
        <w:t>　　第一节 写字楼行业经济环境分析</w:t>
      </w:r>
      <w:r>
        <w:rPr>
          <w:rFonts w:hint="eastAsia"/>
        </w:rPr>
        <w:br/>
      </w:r>
      <w:r>
        <w:rPr>
          <w:rFonts w:hint="eastAsia"/>
        </w:rPr>
        <w:t>　　第二节 写字楼产业政策环境分析</w:t>
      </w:r>
      <w:r>
        <w:rPr>
          <w:rFonts w:hint="eastAsia"/>
        </w:rPr>
        <w:br/>
      </w:r>
      <w:r>
        <w:rPr>
          <w:rFonts w:hint="eastAsia"/>
        </w:rPr>
        <w:t>　　　　一、写字楼行业监管体制</w:t>
      </w:r>
      <w:r>
        <w:rPr>
          <w:rFonts w:hint="eastAsia"/>
        </w:rPr>
        <w:br/>
      </w:r>
      <w:r>
        <w:rPr>
          <w:rFonts w:hint="eastAsia"/>
        </w:rPr>
        <w:t>　　　　二、写字楼行业主要法规政策</w:t>
      </w:r>
      <w:r>
        <w:rPr>
          <w:rFonts w:hint="eastAsia"/>
        </w:rPr>
        <w:br/>
      </w:r>
      <w:r>
        <w:rPr>
          <w:rFonts w:hint="eastAsia"/>
        </w:rPr>
        <w:t>　　第三节 写字楼产业社会环境分析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2025-2026年全球写字楼行业发展态势分析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全球写字楼市场发展现状分析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全球主要国家、地区写字楼市场现状</w:t>
      </w:r>
      <w:r>
        <w:rPr>
          <w:rFonts w:hint="eastAsia"/>
        </w:rPr>
        <w:br/>
      </w:r>
      <w:r>
        <w:rPr>
          <w:rFonts w:hint="eastAsia"/>
        </w:rPr>
        <w:t>　　第三节 全球写字楼行业发展趋势预测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中国写字楼行业发展调研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2020-2025年中国写字楼行业规模情况</w:t>
      </w:r>
      <w:r>
        <w:rPr>
          <w:rFonts w:hint="eastAsia"/>
        </w:rPr>
        <w:br/>
      </w:r>
      <w:r>
        <w:rPr>
          <w:rFonts w:hint="eastAsia"/>
        </w:rPr>
        <w:t>　　　　一、写字楼行业市场规模状况</w:t>
      </w:r>
      <w:r>
        <w:rPr>
          <w:rFonts w:hint="eastAsia"/>
        </w:rPr>
        <w:br/>
      </w:r>
      <w:r>
        <w:rPr>
          <w:rFonts w:hint="eastAsia"/>
        </w:rPr>
        <w:t>　　　　二、写字楼行业单位规模状况</w:t>
      </w:r>
      <w:r>
        <w:rPr>
          <w:rFonts w:hint="eastAsia"/>
        </w:rPr>
        <w:br/>
      </w:r>
      <w:r>
        <w:rPr>
          <w:rFonts w:hint="eastAsia"/>
        </w:rPr>
        <w:t>　　　　三、写字楼行业人员规模状况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2020-2025年中国写字楼行业财务能力分析</w:t>
      </w:r>
      <w:r>
        <w:rPr>
          <w:rFonts w:hint="eastAsia"/>
        </w:rPr>
        <w:br/>
      </w:r>
      <w:r>
        <w:rPr>
          <w:rFonts w:hint="eastAsia"/>
        </w:rPr>
        <w:t>　　　　一、写字楼行业盈利能力分析</w:t>
      </w:r>
      <w:r>
        <w:rPr>
          <w:rFonts w:hint="eastAsia"/>
        </w:rPr>
        <w:br/>
      </w:r>
      <w:r>
        <w:rPr>
          <w:rFonts w:hint="eastAsia"/>
        </w:rPr>
        <w:t>　　　　二、写字楼行业偿债能力分析</w:t>
      </w:r>
      <w:r>
        <w:rPr>
          <w:rFonts w:hint="eastAsia"/>
        </w:rPr>
        <w:br/>
      </w:r>
      <w:r>
        <w:rPr>
          <w:rFonts w:hint="eastAsia"/>
        </w:rPr>
        <w:t>　　　　三、写字楼行业营运能力分析</w:t>
      </w:r>
      <w:r>
        <w:rPr>
          <w:rFonts w:hint="eastAsia"/>
        </w:rPr>
        <w:br/>
      </w:r>
      <w:r>
        <w:rPr>
          <w:rFonts w:hint="eastAsia"/>
        </w:rPr>
        <w:t>　　　　四、写字楼行业发展能力分析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2025-2026年中国写字楼行业热点动态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2025-2026年中国写字楼行业面临的挑战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国内写字楼行业价格回顾</w:t>
      </w:r>
      <w:r>
        <w:rPr>
          <w:rFonts w:hint="eastAsia"/>
        </w:rPr>
        <w:br/>
      </w:r>
      <w:r>
        <w:rPr>
          <w:rFonts w:hint="eastAsia"/>
        </w:rPr>
        <w:t>　　第二节 国内写字楼行业价格走势预测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国内写字楼行业价格影响因素分析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中国写字楼行业客户调研</w:t>
      </w:r>
      <w:r>
        <w:rPr>
          <w:rFonts w:hint="eastAsia"/>
        </w:rPr>
        <w:br/>
      </w:r>
      <w:r>
        <w:rPr>
          <w:rFonts w:hint="eastAsia"/>
        </w:rPr>
        <w:t>　　　　一、写字楼行业客户偏好调查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二、客户对写字楼品牌的首要认知渠道</w:t>
      </w:r>
      <w:r>
        <w:rPr>
          <w:rFonts w:hint="eastAsia"/>
        </w:rPr>
        <w:br/>
      </w:r>
      <w:r>
        <w:rPr>
          <w:rFonts w:hint="eastAsia"/>
        </w:rPr>
        <w:t>　　　　三、写字楼品牌忠诚度调查</w:t>
      </w:r>
      <w:r>
        <w:rPr>
          <w:rFonts w:hint="eastAsia"/>
        </w:rPr>
        <w:br/>
      </w:r>
      <w:r>
        <w:rPr>
          <w:rFonts w:hint="eastAsia"/>
        </w:rPr>
        <w:t>　　　　四、写字楼行业客户消费理念调研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中国写字楼行业重点企业发展调研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中国写字楼行业竞争格局分析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2026年写字楼行业集中度分析</w:t>
      </w:r>
      <w:r>
        <w:rPr>
          <w:rFonts w:hint="eastAsia"/>
        </w:rPr>
        <w:br/>
      </w:r>
      <w:r>
        <w:rPr>
          <w:rFonts w:hint="eastAsia"/>
        </w:rPr>
        <w:t>　　　　一、写字楼市场集中度分析</w:t>
      </w:r>
      <w:r>
        <w:rPr>
          <w:rFonts w:hint="eastAsia"/>
        </w:rPr>
        <w:br/>
      </w:r>
      <w:r>
        <w:rPr>
          <w:rFonts w:hint="eastAsia"/>
        </w:rPr>
        <w:t>　　　　二、写字楼企业集中度分析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2025-2026年写字楼行业竞争格局分析</w:t>
      </w:r>
      <w:r>
        <w:rPr>
          <w:rFonts w:hint="eastAsia"/>
        </w:rPr>
        <w:br/>
      </w:r>
      <w:r>
        <w:rPr>
          <w:rFonts w:hint="eastAsia"/>
        </w:rPr>
        <w:t>　　　　一、写字楼行业竞争策略分析</w:t>
      </w:r>
      <w:r>
        <w:rPr>
          <w:rFonts w:hint="eastAsia"/>
        </w:rPr>
        <w:br/>
      </w:r>
      <w:r>
        <w:rPr>
          <w:rFonts w:hint="eastAsia"/>
        </w:rPr>
        <w:t>　　　　二、写字楼行业竞争格局展望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三、我国写字楼市场竞争趋势</w:t>
      </w:r>
      <w:r>
        <w:rPr>
          <w:rFonts w:hint="eastAsia"/>
        </w:rPr>
        <w:br/>
      </w:r>
      <w:r>
        <w:rPr>
          <w:rFonts w:hint="eastAsia"/>
        </w:rPr>
        <w:t>　　第三节 写字楼行业兼并与重组整合分析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一、写字楼行业兼并与重组整合动态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二、写字楼行业兼并与重组整合发展趋势预测分析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写字楼行业投资风险及应对策略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写字楼行业SWOT模型分析</w:t>
      </w:r>
      <w:r>
        <w:rPr>
          <w:rFonts w:hint="eastAsia"/>
        </w:rPr>
        <w:br/>
      </w:r>
      <w:r>
        <w:rPr>
          <w:rFonts w:hint="eastAsia"/>
        </w:rPr>
        <w:t>　　　　一、写字楼行业优势分析</w:t>
      </w:r>
      <w:r>
        <w:rPr>
          <w:rFonts w:hint="eastAsia"/>
        </w:rPr>
        <w:br/>
      </w:r>
      <w:r>
        <w:rPr>
          <w:rFonts w:hint="eastAsia"/>
        </w:rPr>
        <w:t>　　　　二、写字楼行业劣势分析</w:t>
      </w:r>
      <w:r>
        <w:rPr>
          <w:rFonts w:hint="eastAsia"/>
        </w:rPr>
        <w:br/>
      </w:r>
      <w:r>
        <w:rPr>
          <w:rFonts w:hint="eastAsia"/>
        </w:rPr>
        <w:t>　　　　三、写字楼行业机会分析</w:t>
      </w:r>
      <w:r>
        <w:rPr>
          <w:rFonts w:hint="eastAsia"/>
        </w:rPr>
        <w:br/>
      </w:r>
      <w:r>
        <w:rPr>
          <w:rFonts w:hint="eastAsia"/>
        </w:rPr>
        <w:t>　　　　四、写字楼行业风险分析</w:t>
      </w:r>
      <w:r>
        <w:rPr>
          <w:rFonts w:hint="eastAsia"/>
        </w:rPr>
        <w:br/>
      </w:r>
      <w:r>
        <w:rPr>
          <w:rFonts w:hint="eastAsia"/>
        </w:rPr>
        <w:t>　　第二节 写字楼行业投资风险及控制策略分析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一、写字楼市场风险及控制策略</w:t>
      </w:r>
      <w:r>
        <w:rPr>
          <w:rFonts w:hint="eastAsia"/>
        </w:rPr>
        <w:br/>
      </w:r>
      <w:r>
        <w:rPr>
          <w:rFonts w:hint="eastAsia"/>
        </w:rPr>
        <w:t>　　　　二、写字楼行业政策风险及控制策略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三、写字楼行业经营风险及控制策略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四、写字楼同业竞争风险及控制策略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五、写字楼行业其他风险及控制策略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2026-2032年中国写字楼市场预测及发展建议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2026-2032年中国写字楼市场预测分析</w:t>
      </w:r>
      <w:r>
        <w:rPr>
          <w:rFonts w:hint="eastAsia"/>
        </w:rPr>
        <w:br/>
      </w:r>
      <w:r>
        <w:rPr>
          <w:rFonts w:hint="eastAsia"/>
        </w:rPr>
        <w:t>　　　　一、中国写字楼市场前景分析</w:t>
      </w:r>
      <w:r>
        <w:rPr>
          <w:rFonts w:hint="eastAsia"/>
        </w:rPr>
        <w:br/>
      </w:r>
      <w:r>
        <w:rPr>
          <w:rFonts w:hint="eastAsia"/>
        </w:rPr>
        <w:t>　　　　二、中国写字楼发展趋势预测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2026-2032年中国写字楼企业发展策略建议</w:t>
      </w:r>
      <w:r>
        <w:rPr>
          <w:rFonts w:hint="eastAsia"/>
        </w:rPr>
        <w:br/>
      </w:r>
      <w:r>
        <w:rPr>
          <w:rFonts w:hint="eastAsia"/>
        </w:rPr>
        <w:t>　　　　一、写字楼企业融资策略</w:t>
      </w:r>
      <w:r>
        <w:rPr>
          <w:rFonts w:hint="eastAsia"/>
        </w:rPr>
        <w:br/>
      </w:r>
      <w:r>
        <w:rPr>
          <w:rFonts w:hint="eastAsia"/>
        </w:rPr>
        <w:t>　　　　二、写字楼企业人才策略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2026-2032年中国写字楼企业营销策略建议</w:t>
      </w:r>
      <w:r>
        <w:rPr>
          <w:rFonts w:hint="eastAsia"/>
        </w:rPr>
        <w:br/>
      </w:r>
      <w:r>
        <w:rPr>
          <w:rFonts w:hint="eastAsia"/>
        </w:rPr>
        <w:t>　　　　一、写字楼企业定位策略</w:t>
      </w:r>
      <w:r>
        <w:rPr>
          <w:rFonts w:hint="eastAsia"/>
        </w:rPr>
        <w:br/>
      </w:r>
      <w:r>
        <w:rPr>
          <w:rFonts w:hint="eastAsia"/>
        </w:rPr>
        <w:t>　　　　二、写字楼企业价格策略</w:t>
      </w:r>
      <w:r>
        <w:rPr>
          <w:rFonts w:hint="eastAsia"/>
        </w:rPr>
        <w:br/>
      </w:r>
      <w:r>
        <w:rPr>
          <w:rFonts w:hint="eastAsia"/>
        </w:rPr>
        <w:t>　　　　三、写字楼企业促销策略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中智:林:：写字楼行业研究结论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写字楼介绍</w:t>
      </w:r>
      <w:r>
        <w:rPr>
          <w:rFonts w:hint="eastAsia"/>
        </w:rPr>
        <w:br/>
      </w:r>
      <w:r>
        <w:rPr>
          <w:rFonts w:hint="eastAsia"/>
        </w:rPr>
        <w:t>　　图表 写字楼图片</w:t>
      </w:r>
      <w:r>
        <w:rPr>
          <w:rFonts w:hint="eastAsia"/>
        </w:rPr>
        <w:br/>
      </w:r>
      <w:r>
        <w:rPr>
          <w:rFonts w:hint="eastAsia"/>
        </w:rPr>
        <w:t>　　图表 写字楼产业链调研</w:t>
      </w:r>
      <w:r>
        <w:rPr>
          <w:rFonts w:hint="eastAsia"/>
        </w:rPr>
        <w:br/>
      </w:r>
      <w:r>
        <w:rPr>
          <w:rFonts w:hint="eastAsia"/>
        </w:rPr>
        <w:t>　　图表 写字楼行业特点</w:t>
      </w:r>
      <w:r>
        <w:rPr>
          <w:rFonts w:hint="eastAsia"/>
        </w:rPr>
        <w:br/>
      </w:r>
      <w:r>
        <w:rPr>
          <w:rFonts w:hint="eastAsia"/>
        </w:rPr>
        <w:t>　　图表 写字楼政策</w:t>
      </w:r>
      <w:r>
        <w:rPr>
          <w:rFonts w:hint="eastAsia"/>
        </w:rPr>
        <w:br/>
      </w:r>
      <w:r>
        <w:rPr>
          <w:rFonts w:hint="eastAsia"/>
        </w:rPr>
        <w:t>　　图表 写字楼技术 标准</w:t>
      </w:r>
      <w:r>
        <w:rPr>
          <w:rFonts w:hint="eastAsia"/>
        </w:rPr>
        <w:br/>
      </w:r>
      <w:r>
        <w:rPr>
          <w:rFonts w:hint="eastAsia"/>
        </w:rPr>
        <w:t>　　图表 写字楼最新消息 动态</w:t>
      </w:r>
      <w:r>
        <w:rPr>
          <w:rFonts w:hint="eastAsia"/>
        </w:rPr>
        <w:br/>
      </w:r>
      <w:r>
        <w:rPr>
          <w:rFonts w:hint="eastAsia"/>
        </w:rPr>
        <w:t>　　图表 写字楼行业现状</w:t>
      </w:r>
      <w:r>
        <w:rPr>
          <w:rFonts w:hint="eastAsia"/>
        </w:rPr>
        <w:br/>
      </w:r>
      <w:r>
        <w:rPr>
          <w:rFonts w:hint="eastAsia"/>
        </w:rPr>
        <w:t>　　图表 2020-2025年写字楼行业市场容量统计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2020-2025年中国写字楼市场规模情况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2020-2025年中国写字楼销售统计</w:t>
      </w:r>
      <w:r>
        <w:rPr>
          <w:rFonts w:hint="eastAsia"/>
        </w:rPr>
        <w:br/>
      </w:r>
      <w:r>
        <w:rPr>
          <w:rFonts w:hint="eastAsia"/>
        </w:rPr>
        <w:t>　　图表 2020-2025年中国写字楼利润总额</w:t>
      </w:r>
      <w:r>
        <w:rPr>
          <w:rFonts w:hint="eastAsia"/>
        </w:rPr>
        <w:br/>
      </w:r>
      <w:r>
        <w:rPr>
          <w:rFonts w:hint="eastAsia"/>
        </w:rPr>
        <w:t>　　图表 2020-2025年中国写字楼企业数量统计</w:t>
      </w:r>
      <w:r>
        <w:rPr>
          <w:rFonts w:hint="eastAsia"/>
        </w:rPr>
        <w:br/>
      </w:r>
      <w:r>
        <w:rPr>
          <w:rFonts w:hint="eastAsia"/>
        </w:rPr>
        <w:t>　　图表 2026年写字楼成本和利润分析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2020-2025年中国写字楼行业偿债能力分析</w:t>
      </w:r>
      <w:r>
        <w:rPr>
          <w:rFonts w:hint="eastAsia"/>
        </w:rPr>
        <w:br/>
      </w:r>
      <w:r>
        <w:rPr>
          <w:rFonts w:hint="eastAsia"/>
        </w:rPr>
        <w:t>　　图表 写字楼品牌分析</w:t>
      </w:r>
      <w:r>
        <w:rPr>
          <w:rFonts w:hint="eastAsia"/>
        </w:rPr>
        <w:br/>
      </w:r>
      <w:r>
        <w:rPr>
          <w:rFonts w:hint="eastAsia"/>
        </w:rPr>
        <w:t>　　图表 **地区写字楼市场规模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</w:t>
      </w:r>
      <w:r>
        <w:rPr>
          <w:rFonts w:hint="eastAsia"/>
        </w:rPr>
        <w:br/>
      </w:r>
      <w:r>
        <w:rPr>
          <w:rFonts w:hint="eastAsia"/>
        </w:rPr>
        <w:t>　　图表 **地区写字楼市场调研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**地区写字楼行业市场需求分析</w:t>
      </w:r>
      <w:r>
        <w:rPr>
          <w:rFonts w:hint="eastAsia"/>
        </w:rPr>
        <w:br/>
      </w:r>
      <w:r>
        <w:rPr>
          <w:rFonts w:hint="eastAsia"/>
        </w:rPr>
        <w:t>　　图表 **地区写字楼市场规模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</w:t>
      </w:r>
      <w:r>
        <w:rPr>
          <w:rFonts w:hint="eastAsia"/>
        </w:rPr>
        <w:br/>
      </w:r>
      <w:r>
        <w:rPr>
          <w:rFonts w:hint="eastAsia"/>
        </w:rPr>
        <w:t>　　图表 **地区写字楼市场调研</w:t>
      </w:r>
      <w:r>
        <w:rPr>
          <w:rFonts w:hint="eastAsia"/>
        </w:rPr>
        <w:br/>
      </w:r>
      <w:r>
        <w:rPr>
          <w:rFonts w:hint="eastAsia"/>
        </w:rPr>
        <w:t>　　图表 **地区写字楼市场需求分析</w:t>
      </w:r>
      <w:r>
        <w:rPr>
          <w:rFonts w:hint="eastAsia"/>
        </w:rPr>
        <w:br/>
      </w:r>
      <w:r>
        <w:rPr>
          <w:rFonts w:hint="eastAsia"/>
        </w:rPr>
        <w:t>　　图表 写字楼上游发展</w:t>
      </w:r>
      <w:r>
        <w:rPr>
          <w:rFonts w:hint="eastAsia"/>
        </w:rPr>
        <w:br/>
      </w:r>
      <w:r>
        <w:rPr>
          <w:rFonts w:hint="eastAsia"/>
        </w:rPr>
        <w:t>　　图表 写字楼下游发展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写字楼企业（一）概况</w:t>
      </w:r>
      <w:r>
        <w:rPr>
          <w:rFonts w:hint="eastAsia"/>
        </w:rPr>
        <w:br/>
      </w:r>
      <w:r>
        <w:rPr>
          <w:rFonts w:hint="eastAsia"/>
        </w:rPr>
        <w:t>　　图表 企业写字楼业务</w:t>
      </w:r>
      <w:r>
        <w:rPr>
          <w:rFonts w:hint="eastAsia"/>
        </w:rPr>
        <w:br/>
      </w:r>
      <w:r>
        <w:rPr>
          <w:rFonts w:hint="eastAsia"/>
        </w:rPr>
        <w:t>　　图表 写字楼企业（一）经营情况分析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写字楼企业（一）盈利能力情况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写字楼企业（一）偿债能力情况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写字楼企业（一）运营能力情况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写字楼企业（一）成长能力情况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写字楼企业（二）简介</w:t>
      </w:r>
      <w:r>
        <w:rPr>
          <w:rFonts w:hint="eastAsia"/>
        </w:rPr>
        <w:br/>
      </w:r>
      <w:r>
        <w:rPr>
          <w:rFonts w:hint="eastAsia"/>
        </w:rPr>
        <w:t>　　图表 企业写字楼业务</w:t>
      </w:r>
      <w:r>
        <w:rPr>
          <w:rFonts w:hint="eastAsia"/>
        </w:rPr>
        <w:br/>
      </w:r>
      <w:r>
        <w:rPr>
          <w:rFonts w:hint="eastAsia"/>
        </w:rPr>
        <w:t>　　图表 写字楼企业（二）经营情况分析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写字楼企业（二）盈利能力情况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写字楼企业（二）偿债能力情况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写字楼企业（二）运营能力情况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写字楼企业（二）成长能力情况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写字楼企业（三）概况</w:t>
      </w:r>
      <w:r>
        <w:rPr>
          <w:rFonts w:hint="eastAsia"/>
        </w:rPr>
        <w:br/>
      </w:r>
      <w:r>
        <w:rPr>
          <w:rFonts w:hint="eastAsia"/>
        </w:rPr>
        <w:t>　　图表 企业写字楼业务</w:t>
      </w:r>
      <w:r>
        <w:rPr>
          <w:rFonts w:hint="eastAsia"/>
        </w:rPr>
        <w:br/>
      </w:r>
      <w:r>
        <w:rPr>
          <w:rFonts w:hint="eastAsia"/>
        </w:rPr>
        <w:t>　　图表 写字楼企业（三）经营情况分析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写字楼企业（三）盈利能力情况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写字楼企业（三）偿债能力情况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写字楼企业（三）运营能力情况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写字楼企业（三）成长能力情况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写字楼企业（四）简介</w:t>
      </w:r>
      <w:r>
        <w:rPr>
          <w:rFonts w:hint="eastAsia"/>
        </w:rPr>
        <w:br/>
      </w:r>
      <w:r>
        <w:rPr>
          <w:rFonts w:hint="eastAsia"/>
        </w:rPr>
        <w:t>　　图表 企业写字楼业务</w:t>
      </w:r>
      <w:r>
        <w:rPr>
          <w:rFonts w:hint="eastAsia"/>
        </w:rPr>
        <w:br/>
      </w:r>
      <w:r>
        <w:rPr>
          <w:rFonts w:hint="eastAsia"/>
        </w:rPr>
        <w:t>　　图表 写字楼企业（四）经营情况分析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写字楼企业（四）盈利能力情况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写字楼企业（四）偿债能力情况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写字楼企业（四）运营能力情况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写字楼企业（四）成长能力情况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写字楼投资、并购情况</w:t>
      </w:r>
      <w:r>
        <w:rPr>
          <w:rFonts w:hint="eastAsia"/>
        </w:rPr>
        <w:br/>
      </w:r>
      <w:r>
        <w:rPr>
          <w:rFonts w:hint="eastAsia"/>
        </w:rPr>
        <w:t>　　图表 写字楼优势</w:t>
      </w:r>
      <w:r>
        <w:rPr>
          <w:rFonts w:hint="eastAsia"/>
        </w:rPr>
        <w:br/>
      </w:r>
      <w:r>
        <w:rPr>
          <w:rFonts w:hint="eastAsia"/>
        </w:rPr>
        <w:t>　　图表 写字楼劣势</w:t>
      </w:r>
      <w:r>
        <w:rPr>
          <w:rFonts w:hint="eastAsia"/>
        </w:rPr>
        <w:br/>
      </w:r>
      <w:r>
        <w:rPr>
          <w:rFonts w:hint="eastAsia"/>
        </w:rPr>
        <w:t>　　图表 写字楼机会</w:t>
      </w:r>
      <w:r>
        <w:rPr>
          <w:rFonts w:hint="eastAsia"/>
        </w:rPr>
        <w:br/>
      </w:r>
      <w:r>
        <w:rPr>
          <w:rFonts w:hint="eastAsia"/>
        </w:rPr>
        <w:t>　　图表 写字楼威胁</w:t>
      </w:r>
      <w:r>
        <w:rPr>
          <w:rFonts w:hint="eastAsia"/>
        </w:rPr>
        <w:br/>
      </w:r>
      <w:r>
        <w:rPr>
          <w:rFonts w:hint="eastAsia"/>
        </w:rPr>
        <w:t>　　图表 进入写字楼行业壁垒</w:t>
      </w:r>
      <w:r>
        <w:rPr>
          <w:rFonts w:hint="eastAsia"/>
        </w:rPr>
        <w:br/>
      </w:r>
      <w:r>
        <w:rPr>
          <w:rFonts w:hint="eastAsia"/>
        </w:rPr>
        <w:t>　　图表 写字楼发展有利因素</w:t>
      </w:r>
      <w:r>
        <w:rPr>
          <w:rFonts w:hint="eastAsia"/>
        </w:rPr>
        <w:br/>
      </w:r>
      <w:r>
        <w:rPr>
          <w:rFonts w:hint="eastAsia"/>
        </w:rPr>
        <w:t>　　图表 写字楼发展不利因素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2026-2032年中国写字楼行业信息化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2026-2032年中国写字楼行业市场容量预测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2026-2032年中国写字楼行业市场规模预测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2026-2032年中国写字楼行业风险</w:t>
      </w:r>
      <w:r>
        <w:rPr>
          <w:rFonts w:hint="eastAsia"/>
        </w:rPr>
        <w:br/>
      </w:r>
      <w:r>
        <w:rPr>
          <w:rFonts w:hint="eastAsia"/>
        </w:rPr>
        <w:t>　　图表 2026-2032年中国写字楼市场前景分析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2026-2032年中国写字楼发展趋势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88dc141fb4537" w:history="1">
        <w:r>
          <w:rPr>
            <w:rStyle w:val="Hyperlink"/>
          </w:rPr>
          <w:t>2026-2032年中国写字楼行业现状与发展前景报告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88dc141fb4537" w:history="1">
        <w:r>
          <w:rPr>
            <w:rStyle w:val="Hyperlink"/>
          </w:rPr>
          <w:t>https://www.20087.com/7/16/XieZiLouHangYeXianZhuangJiQianJing.html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3ed2deeca4ec9" w:history="1">
      <w:r>
        <w:rPr>
          <w:rStyle w:val="Hyperlink"/>
        </w:rPr>
        <w:t>2026-2032年中国写字楼行业现状与发展前景报告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eZiLouHangYeXianZhuangJiQianJing.html" TargetMode="External" Id="R6d688dc141fb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eZiLouHangYeXianZhuangJiQianJing.html" TargetMode="External" Id="R0af3ed2deeca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2025-06-28T23:51:00Z</dcterms:created>
  <dcterms:modified xsi:type="dcterms:W3CDTF">2025-06-29T00:51:00Z</dcterms:modified>
  <dc:subject>2026-2032年中国写字楼行业现状与发展前景报告</dc:subject>
  <dc:title>2026-2032年中国写字楼行业现状与发展前景报告</dc:title>
  <cp:keywords>2026-2032年中国写字楼行业现状与发展前景报告</cp:keywords>
  <dc:description>2026-2032年中国写字楼行业现状与发展前景报告</dc:description>
</cp:coreProperties>
</file>