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1f864e04a45df" w:history="1">
              <w:r>
                <w:rPr>
                  <w:rStyle w:val="Hyperlink"/>
                </w:rPr>
                <w:t>2026-2032年中国彩纹瓦发展现状与市场前景预测报告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1f864e04a45df" w:history="1">
              <w:r>
                <w:rPr>
                  <w:rStyle w:val="Hyperlink"/>
                </w:rPr>
                <w:t>2026-2032年中国彩纹瓦发展现状与市场前景预测报告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1f864e04a45df" w:history="1">
                <w:r>
                  <w:rPr>
                    <w:rStyle w:val="Hyperlink"/>
                  </w:rPr>
                  <w:t>https://www.20087.com/7/76/CaiWenWaDeXianZhuangYuFaZhanQianJing.html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纹瓦是一种兼具防护与装饰功能的屋面材料，在住宅、别墅、园林建筑及仿古工程中广泛应用。该产品通过在基材表面施加彩色涂层或纹理，模拟天然石材、木材或传统陶瓦的视觉效果，满足建筑美学多样化需求。基材多采用水泥纤维板、金属板或沥青基复合材料，经压型、浸渍、喷涂或覆膜等工艺形成最终形态。彩纹瓦具备良好的防水、防风、耐候性能，安装便捷，重量适中，适用于不同坡度屋面。色彩稳定性与抗紫外线能力是关键技术指标，优质产品可长期保持色泽鲜艳，不易褪色或粉化。部分高端产品集成隔热层或自清洁涂层，提升建筑能效与维护便利性。市场竞争呈现差异化格局，品牌企业注重设计原创性与施工配套服务。</w:t>
      </w:r>
      <w:r>
        <w:rPr>
          <w:rFonts w:hint="eastAsia"/>
        </w:rPr>
        <w:br/>
      </w:r>
      <w:r>
        <w:rPr>
          <w:rFonts w:hint="eastAsia"/>
        </w:rPr>
        <w:t>　　未来，彩纹瓦的发展将聚焦于材料复合化、功能集成与绿色制造。复合基材的研发将提升产品的抗冲击性、防火等级与隔音性能，适应更高标准的建筑安全要求。表面处理技术将向仿生纹理、动态变色和光催化自清洁方向拓展，增强装饰效果与环境适应性。与光伏组件的集成可能催生“发电瓦”产品，实现屋面功能从遮护向能源采集转变。生产过程将更加注重节能减排，推广低温固化工艺、水性涂料和废料回收系统，降低环境负荷。在装配式建筑趋势下，彩纹瓦将向标准化、模块化发展，支持快速安装与整体吊装。行业将建立统一的耐久性测试标准，涵盖热循环、盐雾腐蚀、人工老化等项目，确保产品在复杂气候条件下的长期可靠性。总体方向是向高性能、多功能、低碳化的建筑表皮材料演进，支撑绿色建筑与宜居环境建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61f864e04a45df" w:history="1">
        <w:r>
          <w:rPr>
            <w:rStyle w:val="Hyperlink"/>
          </w:rPr>
          <w:t>2026-2032年中国彩纹瓦发展现状与市场前景预测报告</w:t>
        </w:r>
      </w:hyperlink>
      <w:r>
        <w:rPr>
          <w:rFonts w:hint="eastAsia"/>
        </w:rPr>
        <w:t>基于统计局、相关行业协会及科研机构的详实数据，系统分析彩纹瓦行业的市场规模、供需结构和竞争格局，梳理彩纹瓦技术发展现状与创新方向。报告客观评估了彩纹瓦市场增长潜力与风险因素，结合政策环境与消费趋势变化，对彩纹瓦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彩纹瓦行业相关概述</w:t>
      </w:r>
      <w:r>
        <w:rPr>
          <w:rFonts w:hint="eastAsia"/>
        </w:rPr>
        <w:br/>
      </w:r>
      <w:r>
        <w:rPr>
          <w:rFonts w:hint="eastAsia"/>
        </w:rPr>
        <w:t>　　　　一、彩纹瓦行业定义及特点</w:t>
      </w:r>
      <w:r>
        <w:rPr>
          <w:rFonts w:hint="eastAsia"/>
        </w:rPr>
        <w:br/>
      </w:r>
      <w:r>
        <w:rPr>
          <w:rFonts w:hint="eastAsia"/>
        </w:rPr>
        <w:t>　　　　　　1、彩纹瓦行业定义</w:t>
      </w:r>
      <w:r>
        <w:rPr>
          <w:rFonts w:hint="eastAsia"/>
        </w:rPr>
        <w:br/>
      </w:r>
      <w:r>
        <w:rPr>
          <w:rFonts w:hint="eastAsia"/>
        </w:rPr>
        <w:t>　　　　　　2、彩纹瓦行业特点</w:t>
      </w:r>
      <w:r>
        <w:rPr>
          <w:rFonts w:hint="eastAsia"/>
        </w:rPr>
        <w:br/>
      </w:r>
      <w:r>
        <w:rPr>
          <w:rFonts w:hint="eastAsia"/>
        </w:rPr>
        <w:t>　　　　二、彩纹瓦行业经营模式分析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1、彩纹瓦生产模式</w:t>
      </w:r>
      <w:r>
        <w:rPr>
          <w:rFonts w:hint="eastAsia"/>
        </w:rPr>
        <w:br/>
      </w:r>
      <w:r>
        <w:rPr>
          <w:rFonts w:hint="eastAsia"/>
        </w:rPr>
        <w:t>　　　　　　2、彩纹瓦采购模式</w:t>
      </w:r>
      <w:r>
        <w:rPr>
          <w:rFonts w:hint="eastAsia"/>
        </w:rPr>
        <w:br/>
      </w:r>
      <w:r>
        <w:rPr>
          <w:rFonts w:hint="eastAsia"/>
        </w:rPr>
        <w:t>　　　　　　3、彩纹瓦销售模式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2026年中国彩纹瓦行业发展环境分析</w:t>
      </w:r>
      <w:r>
        <w:rPr>
          <w:rFonts w:hint="eastAsia"/>
        </w:rPr>
        <w:br/>
      </w:r>
      <w:r>
        <w:rPr>
          <w:rFonts w:hint="eastAsia"/>
        </w:rPr>
        <w:t>　　第一节 彩纹瓦经济环境分析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彩纹瓦政策环境分析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2025-2026年彩纹瓦行业技术发展现状及趋势分析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彩纹瓦行业技术发展现状分析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国内外彩纹瓦行业技术差异与原因</w:t>
      </w:r>
      <w:r>
        <w:rPr>
          <w:rFonts w:hint="eastAsia"/>
        </w:rPr>
        <w:br/>
      </w:r>
      <w:r>
        <w:rPr>
          <w:rFonts w:hint="eastAsia"/>
        </w:rPr>
        <w:t>　　第三节 彩纹瓦行业技术发展方向、趋势预测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提升彩纹瓦行业技术能力策略建议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2026年世界彩纹瓦行业市场运行形势分析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2026年全球彩纹瓦行业发展概况</w:t>
      </w:r>
      <w:r>
        <w:rPr>
          <w:rFonts w:hint="eastAsia"/>
        </w:rPr>
        <w:br/>
      </w:r>
      <w:r>
        <w:rPr>
          <w:rFonts w:hint="eastAsia"/>
        </w:rPr>
        <w:t>　　第二节 世界彩纹瓦行业发展走势</w:t>
      </w:r>
      <w:r>
        <w:rPr>
          <w:rFonts w:hint="eastAsia"/>
        </w:rPr>
        <w:br/>
      </w:r>
      <w:r>
        <w:rPr>
          <w:rFonts w:hint="eastAsia"/>
        </w:rPr>
        <w:t>　　　　一、全球彩纹瓦行业市场分布情况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二、全球彩纹瓦行业发展趋势分析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全球彩纹瓦行业重点国家和区域分析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中国彩纹瓦行业市场供需状况分析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中国彩纹瓦行业市场规模情况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中国彩纹瓦行业盈利情况分析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中国彩纹瓦行业市场需求状况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一、2020-2025年彩纹瓦行业市场需求情况</w:t>
      </w:r>
      <w:r>
        <w:rPr>
          <w:rFonts w:hint="eastAsia"/>
        </w:rPr>
        <w:br/>
      </w:r>
      <w:r>
        <w:rPr>
          <w:rFonts w:hint="eastAsia"/>
        </w:rPr>
        <w:t>　　　　二、彩纹瓦行业市场需求特点分析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三、2026-2032年彩纹瓦行业市场需求预测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中国彩纹瓦行业产量情况分析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一、2020-2025年彩纹瓦行业产量统计分析</w:t>
      </w:r>
      <w:r>
        <w:rPr>
          <w:rFonts w:hint="eastAsia"/>
        </w:rPr>
        <w:br/>
      </w:r>
      <w:r>
        <w:rPr>
          <w:rFonts w:hint="eastAsia"/>
        </w:rPr>
        <w:t>　　　　二、彩纹瓦行业区域产量分析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三、2026-2032年彩纹瓦行业产量预测分析</w:t>
      </w:r>
      <w:r>
        <w:rPr>
          <w:rFonts w:hint="eastAsia"/>
        </w:rPr>
        <w:br/>
      </w:r>
      <w:r>
        <w:rPr>
          <w:rFonts w:hint="eastAsia"/>
        </w:rPr>
        <w:t>　　第五节 彩纹瓦行业市场供需平衡状况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中国彩纹瓦行业进出口情况分析预测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2020-2025年中国彩纹瓦行业进出口情况分析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一、2020-2025年中国彩纹瓦行业进口分析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二、2020-2025年中国彩纹瓦行业出口分析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2026-2032年中国彩纹瓦行业进出口情况预测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一、2026-2032年中国彩纹瓦行业进口预测分析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二、2026-2032年中国彩纹瓦行业出口预测分析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影响彩纹瓦行业进出口变化的主要原因分析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2020-2025年中国彩纹瓦行业重点地区调研分析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一、中国彩纹瓦行业重点区域市场结构调研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二、**地区彩纹瓦市场调研分析</w:t>
      </w:r>
      <w:r>
        <w:rPr>
          <w:rFonts w:hint="eastAsia"/>
        </w:rPr>
        <w:br/>
      </w:r>
      <w:r>
        <w:rPr>
          <w:rFonts w:hint="eastAsia"/>
        </w:rPr>
        <w:t>　　　　三、**地区彩纹瓦市场调研分析</w:t>
      </w:r>
      <w:r>
        <w:rPr>
          <w:rFonts w:hint="eastAsia"/>
        </w:rPr>
        <w:br/>
      </w:r>
      <w:r>
        <w:rPr>
          <w:rFonts w:hint="eastAsia"/>
        </w:rPr>
        <w:t>　　　　四、**地区彩纹瓦市场调研分析</w:t>
      </w:r>
      <w:r>
        <w:rPr>
          <w:rFonts w:hint="eastAsia"/>
        </w:rPr>
        <w:br/>
      </w:r>
      <w:r>
        <w:rPr>
          <w:rFonts w:hint="eastAsia"/>
        </w:rPr>
        <w:t>　　　　五、**地区彩纹瓦市场调研分析</w:t>
      </w:r>
      <w:r>
        <w:rPr>
          <w:rFonts w:hint="eastAsia"/>
        </w:rPr>
        <w:br/>
      </w:r>
      <w:r>
        <w:rPr>
          <w:rFonts w:hint="eastAsia"/>
        </w:rPr>
        <w:t>　　　　六、**地区彩纹瓦市场调研分析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彩纹瓦行业细分产品市场调研分析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中国彩纹瓦行业市场行情分析预测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彩纹瓦价格影响因素分析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2020-2025年中国彩纹瓦市场价格趋向分析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2026-2032年中国彩纹瓦市场价格趋向预测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彩纹瓦行业上、下游市场分析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彩纹瓦行业上游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彩纹瓦行业下游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彩纹瓦行业竞争格局分析</w:t>
      </w:r>
      <w:r>
        <w:rPr>
          <w:rFonts w:hint="eastAsia"/>
        </w:rPr>
        <w:br/>
      </w:r>
      <w:r>
        <w:rPr>
          <w:rFonts w:hint="eastAsia"/>
        </w:rPr>
        <w:t>　　第一节 彩纹瓦行业集中度分析</w:t>
      </w:r>
      <w:r>
        <w:rPr>
          <w:rFonts w:hint="eastAsia"/>
        </w:rPr>
        <w:br/>
      </w:r>
      <w:r>
        <w:rPr>
          <w:rFonts w:hint="eastAsia"/>
        </w:rPr>
        <w:t>　　　　一、彩纹瓦市场集中度分析</w:t>
      </w:r>
      <w:r>
        <w:rPr>
          <w:rFonts w:hint="eastAsia"/>
        </w:rPr>
        <w:br/>
      </w:r>
      <w:r>
        <w:rPr>
          <w:rFonts w:hint="eastAsia"/>
        </w:rPr>
        <w:t>　　　　二、彩纹瓦企业集中度分析</w:t>
      </w:r>
      <w:r>
        <w:rPr>
          <w:rFonts w:hint="eastAsia"/>
        </w:rPr>
        <w:br/>
      </w:r>
      <w:r>
        <w:rPr>
          <w:rFonts w:hint="eastAsia"/>
        </w:rPr>
        <w:t>　　　　三、彩纹瓦区域集中度分析</w:t>
      </w:r>
      <w:r>
        <w:rPr>
          <w:rFonts w:hint="eastAsia"/>
        </w:rPr>
        <w:br/>
      </w:r>
      <w:r>
        <w:rPr>
          <w:rFonts w:hint="eastAsia"/>
        </w:rPr>
        <w:t>　　第二节 彩纹瓦行业竞争格局分析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一、2026年彩纹瓦行业竞争分析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二、2026年中外彩纹瓦产品竞争分析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三、2020-2025年中国彩纹瓦市场竞争分析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四、2026-2032年国内主要彩纹瓦企业动向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彩纹瓦行业重点企业发展调研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彩纹瓦重点企业（一）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彩纹瓦重点企业（二）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彩纹瓦重点企业（三）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彩纹瓦重点企业（四）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彩纹瓦重点企业（五）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彩纹瓦重点企业（六）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彩纹瓦企业发展策略分析</w:t>
      </w:r>
      <w:r>
        <w:rPr>
          <w:rFonts w:hint="eastAsia"/>
        </w:rPr>
        <w:br/>
      </w:r>
      <w:r>
        <w:rPr>
          <w:rFonts w:hint="eastAsia"/>
        </w:rPr>
        <w:t>　　第一节 彩纹瓦市场策略分析</w:t>
      </w:r>
      <w:r>
        <w:rPr>
          <w:rFonts w:hint="eastAsia"/>
        </w:rPr>
        <w:br/>
      </w:r>
      <w:r>
        <w:rPr>
          <w:rFonts w:hint="eastAsia"/>
        </w:rPr>
        <w:t>　　　　一、彩纹瓦价格策略分析</w:t>
      </w:r>
      <w:r>
        <w:rPr>
          <w:rFonts w:hint="eastAsia"/>
        </w:rPr>
        <w:br/>
      </w:r>
      <w:r>
        <w:rPr>
          <w:rFonts w:hint="eastAsia"/>
        </w:rPr>
        <w:t>　　　　二、彩纹瓦渠道策略分析</w:t>
      </w:r>
      <w:r>
        <w:rPr>
          <w:rFonts w:hint="eastAsia"/>
        </w:rPr>
        <w:br/>
      </w:r>
      <w:r>
        <w:rPr>
          <w:rFonts w:hint="eastAsia"/>
        </w:rPr>
        <w:t>　　第二节 彩纹瓦销售策略分析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提高彩纹瓦企业竞争力的策略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一、提高中国彩纹瓦企业核心竞争力的对策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二、彩纹瓦企业提升竞争力的主要方向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三、影响彩纹瓦企业核心竞争力的因素及提升途径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四、提高彩纹瓦企业竞争力的策略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对我国彩纹瓦品牌的战略思考</w:t>
      </w:r>
      <w:r>
        <w:rPr>
          <w:rFonts w:hint="eastAsia"/>
        </w:rPr>
        <w:br/>
      </w:r>
      <w:r>
        <w:rPr>
          <w:rFonts w:hint="eastAsia"/>
        </w:rPr>
        <w:t>　　　　一、彩纹瓦实施品牌战略的意义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二、彩纹瓦企业品牌的现状分析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三、我国彩纹瓦企业的品牌战略</w:t>
      </w:r>
      <w:r>
        <w:rPr>
          <w:rFonts w:hint="eastAsia"/>
        </w:rPr>
        <w:br/>
      </w:r>
      <w:r>
        <w:rPr>
          <w:rFonts w:hint="eastAsia"/>
        </w:rPr>
        <w:t>　　　　四、彩纹瓦品牌战略管理的策略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中国彩纹瓦行业营销策略分析</w:t>
      </w:r>
      <w:r>
        <w:rPr>
          <w:rFonts w:hint="eastAsia"/>
        </w:rPr>
        <w:br/>
      </w:r>
      <w:r>
        <w:rPr>
          <w:rFonts w:hint="eastAsia"/>
        </w:rPr>
        <w:t>　　第一节 彩纹瓦市场推广策略研究分析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一、做好彩纹瓦产品导入</w:t>
      </w:r>
      <w:r>
        <w:rPr>
          <w:rFonts w:hint="eastAsia"/>
        </w:rPr>
        <w:br/>
      </w:r>
      <w:r>
        <w:rPr>
          <w:rFonts w:hint="eastAsia"/>
        </w:rPr>
        <w:t>　　　　二、做好彩纹瓦产品组合和产品线决策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三、彩纹瓦行业城市市场推广策略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彩纹瓦行业渠道营销研究分析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一、彩纹瓦行业营销环境分析</w:t>
      </w:r>
      <w:r>
        <w:rPr>
          <w:rFonts w:hint="eastAsia"/>
        </w:rPr>
        <w:br/>
      </w:r>
      <w:r>
        <w:rPr>
          <w:rFonts w:hint="eastAsia"/>
        </w:rPr>
        <w:t>　　　　二、彩纹瓦行业现存的营销渠道分析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三、彩纹瓦行业终端市场营销管理策略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彩纹瓦行业营销战略研究分析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一、中国彩纹瓦行业有效整合营销策略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二、建立彩纹瓦行业厂商的双嬴模式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2026-2032年中国彩纹瓦行业前景与风险预测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2026年彩纹瓦市场前景分析</w:t>
      </w:r>
      <w:r>
        <w:rPr>
          <w:rFonts w:hint="eastAsia"/>
        </w:rPr>
        <w:br/>
      </w:r>
      <w:r>
        <w:rPr>
          <w:rFonts w:hint="eastAsia"/>
        </w:rPr>
        <w:t>　　第二节 2026年彩纹瓦发展趋势预测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2026-2032年中国彩纹瓦行业投资特性分析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一、2026-2032年中国彩纹瓦行业进入壁垒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二、2026-2032年中国彩纹瓦行业盈利模式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三、2026-2032年中国彩纹瓦行业盈利因素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2026-2032年中国彩纹瓦行业投资机会分析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一、2026-2032年中国彩纹瓦细分市场投资机会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二、2026-2032年中国彩纹瓦行业区域市场投资潜力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2026-2032年中国彩纹瓦行业投资风险分析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一、2026-2032年中国彩纹瓦行业市场竞争风险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二、2026-2032年中国彩纹瓦行业技术风险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三、2026-2032年中国彩纹瓦行业政策风险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四、2026-2032年中国彩纹瓦行业进入退出风险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2026-2032年中国彩纹瓦行业盈利模式与投资策略分析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国外彩纹瓦行业投资现状及经营模式分析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一、境外彩纹瓦行业成长情况调查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中国彩纹瓦行业商业模式探讨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中国彩纹瓦行业投资国际化发展战略分析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中国彩纹瓦行业投资策略分析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中国彩纹瓦行业资本运作战略选择方案研究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(中.智.林)中国彩纹瓦行业多元化经营战略的可行性分析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2020-2025年中国彩纹瓦市场规模及增长情况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2020-2025年中国彩纹瓦行业产量及增长趋势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2026-2032年中国彩纹瓦行业产量预测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2020-2025年中国彩纹瓦行业市场需求及增长情况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2026-2032年中国彩纹瓦行业市场需求预测</w:t>
      </w:r>
      <w:r>
        <w:rPr>
          <w:rFonts w:hint="eastAsia"/>
        </w:rPr>
        <w:br/>
      </w:r>
      <w:r>
        <w:rPr>
          <w:rFonts w:hint="eastAsia"/>
        </w:rPr>
        <w:t>　　图表 **地区彩纹瓦市场规模及增长情况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**地区彩纹瓦行业市场需求情况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**地区彩纹瓦市场规模及增长情况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**地区彩纹瓦行业市场需求情况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2020-2025年中国彩纹瓦行业出口情况分析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彩纹瓦重点企业经营情况分析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2026年彩纹瓦行业壁垒</w:t>
      </w:r>
      <w:r>
        <w:rPr>
          <w:rFonts w:hint="eastAsia"/>
        </w:rPr>
        <w:br/>
      </w:r>
      <w:r>
        <w:rPr>
          <w:rFonts w:hint="eastAsia"/>
        </w:rPr>
        <w:t>　　图表 2026年彩纹瓦市场前景分析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2026-2032年中国彩纹瓦市场规模预测</w:t>
      </w:r>
      <w:r>
        <w:rPr>
          <w:rFonts w:hint="eastAsia"/>
        </w:rPr>
        <w:br/>
      </w:r>
      <w:r>
        <w:rPr>
          <w:rFonts w:hint="eastAsia"/>
        </w:rPr>
        <w:t>　　图表 2026年彩纹瓦发展趋势预测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1f864e04a45df" w:history="1">
        <w:r>
          <w:rPr>
            <w:rStyle w:val="Hyperlink"/>
          </w:rPr>
          <w:t>2026-2032年中国彩纹瓦发展现状与市场前景预测报告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1f864e04a45df" w:history="1">
        <w:r>
          <w:rPr>
            <w:rStyle w:val="Hyperlink"/>
          </w:rPr>
          <w:t>https://www.20087.com/7/76/CaiWenWaDeXianZhuangYuFaZhanQianJing.html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热点：彩钢仿古瓦、波纹瓦效果图、釉面瓦图片、彩色水泥瓦、彩钢波纹瓦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3818844924ab0" w:history="1">
      <w:r>
        <w:rPr>
          <w:rStyle w:val="Hyperlink"/>
        </w:rPr>
        <w:t>2026-2032年中国彩纹瓦发展现状与市场前景预测报告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CaiWenWaDeXianZhuangYuFaZhanQianJing.html" TargetMode="External" Id="R0561f864e04a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CaiWenWaDeXianZhuangYuFaZhanQianJing.html" TargetMode="External" Id="Ra93381884492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2026-01-27T06:37:37Z</dcterms:created>
  <dcterms:modified xsi:type="dcterms:W3CDTF">2026-01-27T07:37:37Z</dcterms:modified>
  <dc:subject>2026-2032年中国彩纹瓦发展现状与市场前景预测报告</dc:subject>
  <dc:title>2026-2032年中国彩纹瓦发展现状与市场前景预测报告</dc:title>
  <cp:keywords>2026-2032年中国彩纹瓦发展现状与市场前景预测报告</cp:keywords>
  <dc:description>2026-2032年中国彩纹瓦发展现状与市场前景预测报告</dc:description>
</cp:coreProperties>
</file>