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6cf45a9204580" w:history="1">
              <w:r>
                <w:rPr>
                  <w:rStyle w:val="Hyperlink"/>
                </w:rPr>
                <w:t>中国PCB压合板行业现状调研及发展前景分析报告（2025-2031年）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6cf45a9204580" w:history="1">
              <w:r>
                <w:rPr>
                  <w:rStyle w:val="Hyperlink"/>
                </w:rPr>
                <w:t>中国PCB压合板行业现状调研及发展前景分析报告（2025-2031年）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6cf45a9204580" w:history="1">
                <w:r>
                  <w:rPr>
                    <w:rStyle w:val="Hyperlink"/>
                  </w:rPr>
                  <w:t>https://www.20087.com/8/56/PCBYaHeBanChanYeXianZhuangYuFaZh.html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压合板是电路板制造过程中的关键材料，用于多层PCB的层间连接和绝缘。近年来，随着电子产品向小型化、高性能方向发展，对高密度、高可靠性PCB压合板的需求激增。技术创新，如高频信号传输材料和热管理材料，使得PCB压合板能够满足5G通信、汽车电子和高性能计算等领域的严苛要求。</w:t>
      </w:r>
      <w:r>
        <w:rPr>
          <w:rFonts w:hint="eastAsia"/>
        </w:rPr>
        <w:br/>
      </w:r>
      <w:r>
        <w:rPr>
          <w:rFonts w:hint="eastAsia"/>
        </w:rPr>
        <w:t>　　未来，PCB压合板行业将更加注重材料性能的提升和环保生产。随着物联网(IoT)和人工智能(AI)技术的普及，对高频、高速PCB压合板的需求将持续增长，推动材料研发向更低介电常数和更低损耗因子方向发展。同时，行业将探索使用生物基或可回收材料，以减少对环境的影响，并提高生产过程的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6cf45a9204580" w:history="1">
        <w:r>
          <w:rPr>
            <w:rStyle w:val="Hyperlink"/>
          </w:rPr>
          <w:t>中国PCB压合板行业现状调研及发展前景分析报告（2025-2031年）</w:t>
        </w:r>
      </w:hyperlink>
      <w:r>
        <w:rPr>
          <w:rFonts w:hint="eastAsia"/>
        </w:rPr>
        <w:t>》基于多年行业研究积累，结合PCB压合板市场发展现状，依托行业权威数据资源和长期市场监测数据库，对PCB压合板市场规模、技术现状及未来方向进行了全面分析。报告梳理了PCB压合板行业竞争格局，重点评估了主要企业的市场表现及品牌影响力，并通过SWOT分析揭示了PCB压合板行业机遇与潜在风险。同时，报告对PCB压合板市场前景和发展趋势进行了科学预测，为投资者提供了投资价值判断和策略建议，助力把握PCB压合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PCB压合板概述</w:t>
      </w:r>
      <w:r>
        <w:rPr>
          <w:rFonts w:hint="eastAsia"/>
        </w:rPr>
        <w:br/>
      </w:r>
      <w:r>
        <w:rPr>
          <w:rFonts w:hint="eastAsia"/>
        </w:rPr>
        <w:t>　　第一节 PCB压合板定义</w:t>
      </w:r>
      <w:r>
        <w:rPr>
          <w:rFonts w:hint="eastAsia"/>
        </w:rPr>
        <w:br/>
      </w:r>
      <w:r>
        <w:rPr>
          <w:rFonts w:hint="eastAsia"/>
        </w:rPr>
        <w:t>　　第二节 PCB压合板行业发展历程</w:t>
      </w:r>
      <w:r>
        <w:rPr>
          <w:rFonts w:hint="eastAsia"/>
        </w:rPr>
        <w:br/>
      </w:r>
      <w:r>
        <w:rPr>
          <w:rFonts w:hint="eastAsia"/>
        </w:rPr>
        <w:t>　　第三节 PCB压合板产业链分析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二、PCB压合板产业链模型分析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PCB压合板发展环境及政策分析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中国PCB压合板生产现状分析</w:t>
      </w:r>
      <w:r>
        <w:rPr>
          <w:rFonts w:hint="eastAsia"/>
        </w:rPr>
        <w:br/>
      </w:r>
      <w:r>
        <w:rPr>
          <w:rFonts w:hint="eastAsia"/>
        </w:rPr>
        <w:t>　　第一节 PCB压合板产能概况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PCB压合板产量概况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PCB压合板产业的生命周期分析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PCB压合板国内产品价格走势及影响因素分析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2020-2025年中国PCB压合板行业总体发展状况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中国PCB压合板行业规模情况分析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中国PCB压合板行业财务能力分析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2025年中国PCB压合板行业发展概况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2025年中国PCB压合板行业发展态势分析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2025年中国PCB压合板行业发展特点分析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2025年中国PCB压合板行业市场供需分析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PCB压合板行业市场竞争策略分析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PCB压合板市场竞争策略分析</w:t>
      </w:r>
      <w:r>
        <w:rPr>
          <w:rFonts w:hint="eastAsia"/>
        </w:rPr>
        <w:br/>
      </w:r>
      <w:r>
        <w:rPr>
          <w:rFonts w:hint="eastAsia"/>
        </w:rPr>
        <w:t>　　　　一、PCB压合板市场增长潜力分析</w:t>
      </w:r>
      <w:r>
        <w:rPr>
          <w:rFonts w:hint="eastAsia"/>
        </w:rPr>
        <w:br/>
      </w:r>
      <w:r>
        <w:rPr>
          <w:rFonts w:hint="eastAsia"/>
        </w:rPr>
        <w:t>　　　　二、PCB压合板产品竞争策略分析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PCB压合板企业竞争策略分析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一、2025-2031年我国PCB压合板市场竞争趋势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二、2025-2031年PCB压合板行业竞争格局展望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三、2025-2031年PCB压合板行业竞争策略分析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2025-2031年PCB压合板行业发展趋势及投资风险分析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当前PCB压合板存在的问题</w:t>
      </w:r>
      <w:r>
        <w:rPr>
          <w:rFonts w:hint="eastAsia"/>
        </w:rPr>
        <w:br/>
      </w:r>
      <w:r>
        <w:rPr>
          <w:rFonts w:hint="eastAsia"/>
        </w:rPr>
        <w:t>　　第二节 PCB压合板未来发展预测分析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一、中国PCB压合板发展方向分析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二、2025-2031年中国PCB压合板行业发展规模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三、2025-2031年中国PCB压合板行业发展趋势预测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2025-2031年中国PCB压合板行业投资风险分析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PCB压合板国内重点生产厂家分析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PCB压合板地区销售分析</w:t>
      </w:r>
      <w:r>
        <w:rPr>
          <w:rFonts w:hint="eastAsia"/>
        </w:rPr>
        <w:br/>
      </w:r>
      <w:r>
        <w:rPr>
          <w:rFonts w:hint="eastAsia"/>
        </w:rPr>
        <w:t>　　第一节 PCB压合板各地区对比销售分析</w:t>
      </w:r>
      <w:r>
        <w:rPr>
          <w:rFonts w:hint="eastAsia"/>
        </w:rPr>
        <w:br/>
      </w:r>
      <w:r>
        <w:rPr>
          <w:rFonts w:hint="eastAsia"/>
        </w:rPr>
        <w:t>　　第二节 PCB压合板华北地区销售分析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PCB压合板华东地区销售分析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PCB压合板华中地区销售分析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PCB压合板华南地区销售分析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PCB压合板产品竞争力优势分析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[⋅中⋅智⋅林⋅]竞争优势评价及构建建议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附 表</w:t>
      </w:r>
      <w:r>
        <w:rPr>
          <w:rFonts w:hint="eastAsia"/>
        </w:rPr>
        <w:br/>
      </w:r>
      <w:r>
        <w:rPr>
          <w:rFonts w:hint="eastAsia"/>
        </w:rPr>
        <w:t>　　表3.1 2020-2025年PCB压合板产能</w:t>
      </w:r>
      <w:r>
        <w:rPr>
          <w:rFonts w:hint="eastAsia"/>
        </w:rPr>
        <w:br/>
      </w:r>
      <w:r>
        <w:rPr>
          <w:rFonts w:hint="eastAsia"/>
        </w:rPr>
        <w:t>　　表3.2 2020-2025年PCB压合板产量</w:t>
      </w:r>
      <w:r>
        <w:rPr>
          <w:rFonts w:hint="eastAsia"/>
        </w:rPr>
        <w:br/>
      </w:r>
      <w:r>
        <w:rPr>
          <w:rFonts w:hint="eastAsia"/>
        </w:rPr>
        <w:t>　　表3.3 2020-2025年我国PCB压合板产能利用率</w:t>
      </w:r>
      <w:r>
        <w:rPr>
          <w:rFonts w:hint="eastAsia"/>
        </w:rPr>
        <w:br/>
      </w:r>
      <w:r>
        <w:rPr>
          <w:rFonts w:hint="eastAsia"/>
        </w:rPr>
        <w:t>　　表4.1 2020-2025年我国PCB压合板平均市场价格</w:t>
      </w:r>
      <w:r>
        <w:rPr>
          <w:rFonts w:hint="eastAsia"/>
        </w:rPr>
        <w:br/>
      </w:r>
      <w:r>
        <w:rPr>
          <w:rFonts w:hint="eastAsia"/>
        </w:rPr>
        <w:t>　　表5.1 2020-2025年我国PCB压合板行业盈利能力</w:t>
      </w:r>
      <w:r>
        <w:rPr>
          <w:rFonts w:hint="eastAsia"/>
        </w:rPr>
        <w:br/>
      </w:r>
      <w:r>
        <w:rPr>
          <w:rFonts w:hint="eastAsia"/>
        </w:rPr>
        <w:t>　　表5.2 2020-2025年我国PCB压合板行业偿债能力</w:t>
      </w:r>
      <w:r>
        <w:rPr>
          <w:rFonts w:hint="eastAsia"/>
        </w:rPr>
        <w:br/>
      </w:r>
      <w:r>
        <w:rPr>
          <w:rFonts w:hint="eastAsia"/>
        </w:rPr>
        <w:t>　　表5.3 2020-2025年我国PCB压合板行业营运能力</w:t>
      </w:r>
      <w:r>
        <w:rPr>
          <w:rFonts w:hint="eastAsia"/>
        </w:rPr>
        <w:br/>
      </w:r>
      <w:r>
        <w:rPr>
          <w:rFonts w:hint="eastAsia"/>
        </w:rPr>
        <w:t>　　表5.4 2020-2025年我国PCB压合板行业发展能力</w:t>
      </w:r>
      <w:r>
        <w:rPr>
          <w:rFonts w:hint="eastAsia"/>
        </w:rPr>
        <w:br/>
      </w:r>
      <w:r>
        <w:rPr>
          <w:rFonts w:hint="eastAsia"/>
        </w:rPr>
        <w:t>　　表9.1 公司经营状况分析</w:t>
      </w:r>
      <w:r>
        <w:rPr>
          <w:rFonts w:hint="eastAsia"/>
        </w:rPr>
        <w:br/>
      </w:r>
      <w:r>
        <w:rPr>
          <w:rFonts w:hint="eastAsia"/>
        </w:rPr>
        <w:t>　　表9.2 公司经营状况分析</w:t>
      </w:r>
      <w:r>
        <w:rPr>
          <w:rFonts w:hint="eastAsia"/>
        </w:rPr>
        <w:br/>
      </w:r>
      <w:r>
        <w:rPr>
          <w:rFonts w:hint="eastAsia"/>
        </w:rPr>
        <w:t>　　表9.3 公司经营状况分析</w:t>
      </w:r>
      <w:r>
        <w:rPr>
          <w:rFonts w:hint="eastAsia"/>
        </w:rPr>
        <w:br/>
      </w:r>
      <w:r>
        <w:rPr>
          <w:rFonts w:hint="eastAsia"/>
        </w:rPr>
        <w:t>　　表9.4 公司经营状况分析</w:t>
      </w:r>
      <w:r>
        <w:rPr>
          <w:rFonts w:hint="eastAsia"/>
        </w:rPr>
        <w:br/>
      </w:r>
      <w:r>
        <w:rPr>
          <w:rFonts w:hint="eastAsia"/>
        </w:rPr>
        <w:t>　　表9.5 公司经营状况分析</w:t>
      </w:r>
      <w:r>
        <w:rPr>
          <w:rFonts w:hint="eastAsia"/>
        </w:rPr>
        <w:br/>
      </w:r>
      <w:r>
        <w:rPr>
          <w:rFonts w:hint="eastAsia"/>
        </w:rPr>
        <w:t>　　附 图</w:t>
      </w:r>
      <w:r>
        <w:rPr>
          <w:rFonts w:hint="eastAsia"/>
        </w:rPr>
        <w:br/>
      </w:r>
      <w:r>
        <w:rPr>
          <w:rFonts w:hint="eastAsia"/>
        </w:rPr>
        <w:t>　　图3.1 2025-2031年PCB压合板产能预测</w:t>
      </w:r>
      <w:r>
        <w:rPr>
          <w:rFonts w:hint="eastAsia"/>
        </w:rPr>
        <w:br/>
      </w:r>
      <w:r>
        <w:rPr>
          <w:rFonts w:hint="eastAsia"/>
        </w:rPr>
        <w:t>　　图3.2 2025-2031年PCB压合板产量预测</w:t>
      </w:r>
      <w:r>
        <w:rPr>
          <w:rFonts w:hint="eastAsia"/>
        </w:rPr>
        <w:br/>
      </w:r>
      <w:r>
        <w:rPr>
          <w:rFonts w:hint="eastAsia"/>
        </w:rPr>
        <w:t>　　图3.3 行业周期图</w:t>
      </w:r>
      <w:r>
        <w:rPr>
          <w:rFonts w:hint="eastAsia"/>
        </w:rPr>
        <w:br/>
      </w:r>
      <w:r>
        <w:rPr>
          <w:rFonts w:hint="eastAsia"/>
        </w:rPr>
        <w:t>　　图4.1 2025-2031年我国PCB压合板平均价格走势预测</w:t>
      </w:r>
      <w:r>
        <w:rPr>
          <w:rFonts w:hint="eastAsia"/>
        </w:rPr>
        <w:br/>
      </w:r>
      <w:r>
        <w:rPr>
          <w:rFonts w:hint="eastAsia"/>
        </w:rPr>
        <w:t>　　图5.1 2020-2025年中国PCB压合板行业企业数量</w:t>
      </w:r>
      <w:r>
        <w:rPr>
          <w:rFonts w:hint="eastAsia"/>
        </w:rPr>
        <w:br/>
      </w:r>
      <w:r>
        <w:rPr>
          <w:rFonts w:hint="eastAsia"/>
        </w:rPr>
        <w:t>　　图5.2 2020-2025年中国PCB压合板行业从业人数</w:t>
      </w:r>
      <w:r>
        <w:rPr>
          <w:rFonts w:hint="eastAsia"/>
        </w:rPr>
        <w:br/>
      </w:r>
      <w:r>
        <w:rPr>
          <w:rFonts w:hint="eastAsia"/>
        </w:rPr>
        <w:t>　　图5.3 2020-2025年中国PCB压合板行业资产规模</w:t>
      </w:r>
      <w:r>
        <w:rPr>
          <w:rFonts w:hint="eastAsia"/>
        </w:rPr>
        <w:br/>
      </w:r>
      <w:r>
        <w:rPr>
          <w:rFonts w:hint="eastAsia"/>
        </w:rPr>
        <w:t>　　图5.4 2020-2025年我国PCB压合板行业市场规模</w:t>
      </w:r>
      <w:r>
        <w:rPr>
          <w:rFonts w:hint="eastAsia"/>
        </w:rPr>
        <w:br/>
      </w:r>
      <w:r>
        <w:rPr>
          <w:rFonts w:hint="eastAsia"/>
        </w:rPr>
        <w:t>　　图6.1 2025年中国PCB压合板供需分析</w:t>
      </w:r>
      <w:r>
        <w:rPr>
          <w:rFonts w:hint="eastAsia"/>
        </w:rPr>
        <w:br/>
      </w:r>
      <w:r>
        <w:rPr>
          <w:rFonts w:hint="eastAsia"/>
        </w:rPr>
        <w:t>　　图8.1 2025-2031年中国PCB压合板行业发展规模</w:t>
      </w:r>
      <w:r>
        <w:rPr>
          <w:rFonts w:hint="eastAsia"/>
        </w:rPr>
        <w:br/>
      </w:r>
      <w:r>
        <w:rPr>
          <w:rFonts w:hint="eastAsia"/>
        </w:rPr>
        <w:t>　　图10.1 2020-2025年PCB压合板各地区销售比例</w:t>
      </w:r>
      <w:r>
        <w:rPr>
          <w:rFonts w:hint="eastAsia"/>
        </w:rPr>
        <w:br/>
      </w:r>
      <w:r>
        <w:rPr>
          <w:rFonts w:hint="eastAsia"/>
        </w:rPr>
        <w:t>　　图10.2 2020-2025年华北地区各规格产品销售变化</w:t>
      </w:r>
      <w:r>
        <w:rPr>
          <w:rFonts w:hint="eastAsia"/>
        </w:rPr>
        <w:br/>
      </w:r>
      <w:r>
        <w:rPr>
          <w:rFonts w:hint="eastAsia"/>
        </w:rPr>
        <w:t>　　图10.3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图10.4 2020-2025年华东地区各规格产品销售变化</w:t>
      </w:r>
      <w:r>
        <w:rPr>
          <w:rFonts w:hint="eastAsia"/>
        </w:rPr>
        <w:br/>
      </w:r>
      <w:r>
        <w:rPr>
          <w:rFonts w:hint="eastAsia"/>
        </w:rPr>
        <w:t>　　图10.5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图10.6 2020-2025年华中地区各规格产品销售变化</w:t>
      </w:r>
      <w:r>
        <w:rPr>
          <w:rFonts w:hint="eastAsia"/>
        </w:rPr>
        <w:br/>
      </w:r>
      <w:r>
        <w:rPr>
          <w:rFonts w:hint="eastAsia"/>
        </w:rPr>
        <w:t>　　图10.7 2020-2025年华中地区厂家产品销售量变化</w:t>
      </w:r>
      <w:r>
        <w:rPr>
          <w:rFonts w:hint="eastAsia"/>
        </w:rPr>
        <w:br/>
      </w:r>
      <w:r>
        <w:rPr>
          <w:rFonts w:hint="eastAsia"/>
        </w:rPr>
        <w:t>　　图10.8 2020-2025年华南地区各规格产品销售变化</w:t>
      </w:r>
      <w:r>
        <w:rPr>
          <w:rFonts w:hint="eastAsia"/>
        </w:rPr>
        <w:br/>
      </w:r>
      <w:r>
        <w:rPr>
          <w:rFonts w:hint="eastAsia"/>
        </w:rPr>
        <w:t>　　图10.9 2020-2025年华南地区厂家产品销售量变化</w:t>
      </w:r>
      <w:r>
        <w:rPr>
          <w:rFonts w:hint="eastAsia"/>
        </w:rPr>
        <w:br/>
      </w:r>
      <w:r>
        <w:rPr>
          <w:rFonts w:hint="eastAsia"/>
        </w:rPr>
        <w:t>　　图11.1 PCB压合板的产业环境“波特五力”分析模型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6cf45a9204580" w:history="1">
        <w:r>
          <w:rPr>
            <w:rStyle w:val="Hyperlink"/>
          </w:rPr>
          <w:t>中国PCB压合板行业现状调研及发展前景分析报告（2025-2031年）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6cf45a9204580" w:history="1">
        <w:r>
          <w:rPr>
            <w:rStyle w:val="Hyperlink"/>
          </w:rPr>
          <w:t>https://www.20087.com/8/56/PCBYaHeBanChanYeXianZhuangYuFaZh.html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热点：pcb压合的整个流程、PCB压合板面氧化图片、pcb压合工艺视频、PCB压合板厚不均怎处理、压合PCB烂边、PCB压合板全自动厚测量机原理图、PCB压合常见问题、PCB压合板标准、PCB基板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fed2d4f86475c" w:history="1">
      <w:r>
        <w:rPr>
          <w:rStyle w:val="Hyperlink"/>
        </w:rPr>
        <w:t>中国PCB压合板行业现状调研及发展前景分析报告（2025-2031年）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PCBYaHeBanChanYeXianZhuangYuFaZh.html" TargetMode="External" Id="R93e6cf45a920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PCBYaHeBanChanYeXianZhuangYuFaZh.html" TargetMode="External" Id="R566fed2d4f86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2025-05-08T03:43:00Z</dcterms:created>
  <dcterms:modified xsi:type="dcterms:W3CDTF">2025-05-08T04:43:00Z</dcterms:modified>
  <dc:subject>中国PCB压合板行业现状调研及发展前景分析报告（2025-2031年）</dc:subject>
  <dc:title>中国PCB压合板行业现状调研及发展前景分析报告（2025-2031年）</dc:title>
  <cp:keywords>中国PCB压合板行业现状调研及发展前景分析报告（2025-2031年）</cp:keywords>
  <dc:description>中国PCB压合板行业现状调研及发展前景分析报告（2025-2031年）</dc:description>
</cp:coreProperties>
</file>