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c10cb33c48f0" w:history="1">
              <w:r>
                <w:rPr>
                  <w:rStyle w:val="Hyperlink"/>
                </w:rPr>
                <w:t>全球与中国混凝土外加剂行业研究分析及前景趋势预测报告（2026-2032年）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c10cb33c48f0" w:history="1">
              <w:r>
                <w:rPr>
                  <w:rStyle w:val="Hyperlink"/>
                </w:rPr>
                <w:t>全球与中国混凝土外加剂行业研究分析及前景趋势预测报告（2026-2032年）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ec10cb33c48f0" w:history="1">
                <w:r>
                  <w:rPr>
                    <w:rStyle w:val="Hyperlink"/>
                  </w:rPr>
                  <w:t>https://www.20087.com/8/16/HunNingTuWaiJiaJiHangYeQianJing.html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是现代混凝土技术的核心组分，已广泛应用于各类基础设施、高层建筑及特种工程中，用于调控凝结时间、改善工作性、提升强度或赋予特殊功能（如抗冻、防水、自密实）。主流产品包括减水剂（尤其是聚羧酸系高性能减水剂）、缓凝剂、引气剂、膨胀剂及早强剂等，其应用显著降低了水胶比，提高了耐久性与施工效率。当前行业聚焦于分子结构定制化设计，以适配不同水泥体系与环境条件；同时，环保型外加剂（如无甲醛、低氯）因绿色建筑标准趋严而加速普及。然而，外加剂与水泥的相容性问题仍普遍存在，尤其在使用工业废渣掺合料时易引发异常凝结或泌水；此外，部分中小厂商产品质量稳定性不足，影响工程可靠性。</w:t>
      </w:r>
      <w:r>
        <w:rPr>
          <w:rFonts w:hint="eastAsia"/>
        </w:rPr>
        <w:br/>
      </w:r>
      <w:r>
        <w:rPr>
          <w:rFonts w:hint="eastAsia"/>
        </w:rPr>
        <w:t>　　未来，混凝土外加剂将向智能化响应、多功能复合与全生命周期低碳化方向演进。刺激响应型外加剂（如温敏、pH敏感）可在特定条件下触发自修复或缓释功能，延长结构服役寿命；纳米改性外加剂（如石墨烯、纳米二氧化硅分散液）将进一步提升力学与耐蚀性能。在可持续发展驱动下，生物基原料（如木质素、糖蜜衍生物）将替代部分石化来源单体，降低碳足迹。数字技术亦将深度融入，通过AI模型预测外加剂-胶凝材料体系性能，实现精准配方设计。长远看，混凝土外加剂将从辅助添加剂升级为智能混凝土系统的“功能开关”，支撑韧性、低碳与长寿命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ec10cb33c48f0" w:history="1">
        <w:r>
          <w:rPr>
            <w:rStyle w:val="Hyperlink"/>
          </w:rPr>
          <w:t>全球与中国混凝土外加剂行业研究分析及前景趋势预测报告（2026-2032年）</w:t>
        </w:r>
      </w:hyperlink>
      <w:r>
        <w:rPr>
          <w:rFonts w:hint="eastAsia"/>
        </w:rPr>
        <w:t>》基于多年混凝土外加剂行业研究积累，结合当前市场发展现状，依托国家权威数据资源和长期市场监测数据库，对混凝土外加剂行业进行了全面调研与分析。报告详细阐述了混凝土外加剂市场规模、市场前景、发展趋势、技术现状及未来方向，重点分析了行业内主要企业的竞争格局，并通过SWOT分析揭示了混凝土外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9ec10cb33c48f0" w:history="1">
        <w:r>
          <w:rPr>
            <w:rStyle w:val="Hyperlink"/>
          </w:rPr>
          <w:t>全球与中国混凝土外加剂行业研究分析及前景趋势预测报告（2026-2032年）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》为投资者提供了准确的市场现状解读，帮助预判行业前景，挖掘投资价值，同时从投资策略和营销策略等角度提出实用建议，助力投资者在混凝土外加剂行业中把握机遇、规避风险。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按产品类型细分，全球混凝土外加剂市场规模2021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混凝土减水剂</w:t>
      </w:r>
      <w:r>
        <w:rPr>
          <w:rFonts w:hint="eastAsia"/>
        </w:rPr>
        <w:br/>
      </w:r>
      <w:r>
        <w:rPr>
          <w:rFonts w:hint="eastAsia"/>
        </w:rPr>
        <w:t>　　　　1.3.3 混凝土膨胀剂</w:t>
      </w:r>
      <w:r>
        <w:rPr>
          <w:rFonts w:hint="eastAsia"/>
        </w:rPr>
        <w:br/>
      </w:r>
      <w:r>
        <w:rPr>
          <w:rFonts w:hint="eastAsia"/>
        </w:rPr>
        <w:t>　　　　1.3.4 混凝土促进剂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按应用细分，全球混凝土外加剂市场规模2021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商业混凝土</w:t>
      </w:r>
      <w:r>
        <w:rPr>
          <w:rFonts w:hint="eastAsia"/>
        </w:rPr>
        <w:br/>
      </w:r>
      <w:r>
        <w:rPr>
          <w:rFonts w:hint="eastAsia"/>
        </w:rPr>
        <w:t>　　　　1.4.3 预制混凝土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混凝土外加剂行业发展总体概况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混凝土外加剂行业发展主要特点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混凝土外加剂行业发展影响因素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混凝土外加剂有利因素</w:t>
      </w:r>
      <w:r>
        <w:rPr>
          <w:rFonts w:hint="eastAsia"/>
        </w:rPr>
        <w:br/>
      </w:r>
      <w:r>
        <w:rPr>
          <w:rFonts w:hint="eastAsia"/>
        </w:rPr>
        <w:t>　　　　1.5.3 .2 混凝土外加剂不利因素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全球市场，近三年混凝土外加剂主要企业占有率及排名（按销量）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混凝土外加剂主要企业在国际市场占有率（按销量，2023-2026）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2025年混凝土外加剂主要企业在国际市场排名（按销量）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全球市场主要企业混凝土外加剂销量（2023-2026）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全球市场，近三年混凝土外加剂主要企业占有率及排名（按收入）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混凝土外加剂主要企业在国际市场占有率（按收入，2023-2026）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2025年混凝土外加剂主要企业在国际市场排名（按收入）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全球市场主要企业混凝土外加剂销售收入（2023-2026）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全球市场主要企业混凝土外加剂销售价格（2023-2026）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中国市场，近三年混凝土外加剂主要企业占有率及排名（按销量）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混凝土外加剂主要企业在中国市场占有率（按销量，2023-2026）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2025年混凝土外加剂主要企业在中国市场排名（按销量）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中国市场主要企业混凝土外加剂销量（2023-2026）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中国市场，近三年混凝土外加剂主要企业占有率及排名（按收入）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混凝土外加剂主要企业在中国市场占有率（按收入，2023-2026）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2025年混凝土外加剂主要企业在中国市场排名（按收入）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中国市场主要企业混凝土外加剂销售收入（2023-2026）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全球主要厂商混凝土外加剂总部及产地分布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全球主要厂商成立时间及混凝土外加剂商业化日期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全球主要厂商混凝土外加剂产品类型及应用</w:t>
      </w:r>
      <w:r>
        <w:rPr>
          <w:rFonts w:hint="eastAsia"/>
        </w:rPr>
        <w:br/>
      </w:r>
      <w:r>
        <w:rPr>
          <w:rFonts w:hint="eastAsia"/>
        </w:rPr>
        <w:t>　　2.9 混凝土外加剂行业集中度、竞争程度分析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混凝土外加剂行业集中度分析：2025年全球Top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全球混凝土外加剂第一梯队、第二梯队和第三梯队生产商（品牌）及市场份额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全球混凝土外加剂总体规模分析</w:t>
      </w:r>
      <w:r>
        <w:rPr>
          <w:rFonts w:hint="eastAsia"/>
        </w:rPr>
        <w:br/>
      </w:r>
      <w:r>
        <w:rPr>
          <w:rFonts w:hint="eastAsia"/>
        </w:rPr>
        <w:t>　　3.1 全球混凝土外加剂供需现状及预测（2021-2032）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全球混凝土外加剂产能、产量、产能利用率及发展趋势（2021-2032）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全球混凝土外加剂产量、需求量及发展趋势（2021-2032）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全球主要地区混凝土外加剂产量及发展趋势（2021-2032）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全球主要地区混凝土外加剂产量（2021-2026）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全球主要地区混凝土外加剂产量（2027-2032）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全球主要地区混凝土外加剂产量市场份额（2021-2032）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中国混凝土外加剂供需现状及预测（2021-2032）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中国混凝土外加剂产能、产量、产能利用率及发展趋势（2021-2032）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中国混凝土外加剂产量、市场需求量及发展趋势（2021-2032）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中国市场混凝土外加剂进出口（2021-2032）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全球混凝土外加剂销量及销售额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全球市场混凝土外加剂销售额（2021-2032）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全球市场混凝土外加剂销量（2021-2032）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全球市场混凝土外加剂价格趋势（2021-2032）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全球混凝土外加剂主要地区分析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全球主要地区混凝土外加剂市场规模分析：2021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全球主要地区混凝土外加剂销售收入及市场份额（2021-2026）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全球主要地区混凝土外加剂销售收入预测（2027-2032）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全球主要地区混凝土外加剂销量分析：2021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全球主要地区混凝土外加剂销量及市场份额（2021-2026）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全球主要地区混凝土外加剂销量及市场份额预测（2027-2032）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中东市场混凝土外加剂销量、收入及增长率（2021-2032）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混凝土外加剂销量、收入、价格及毛利率（2021-2026）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不同产品类型混凝土外加剂分析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全球不同产品类型混凝土外加剂销量（2021-2032）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全球不同产品类型混凝土外加剂销量及市场份额（2021-2026）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全球不同产品类型混凝土外加剂销量预测（2027-2032）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全球不同产品类型混凝土外加剂收入（2021-2032）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全球不同产品类型混凝土外加剂收入及市场份额（2021-2026）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全球不同产品类型混凝土外加剂收入预测（2027-2032）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全球不同产品类型混凝土外加剂价格走势（2021-2032）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中国不同产品类型混凝土外加剂销量（2021-2032）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中国不同产品类型混凝土外加剂销量及市场份额（2021-2026）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中国不同产品类型混凝土外加剂销量预测（2027-2032）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中国不同产品类型混凝土外加剂收入（2021-2032）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中国不同产品类型混凝土外加剂收入及市场份额（2021-2026）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中国不同产品类型混凝土外加剂收入预测（2027-2032）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不同应用混凝土外加剂分析</w:t>
      </w:r>
      <w:r>
        <w:rPr>
          <w:rFonts w:hint="eastAsia"/>
        </w:rPr>
        <w:br/>
      </w:r>
      <w:r>
        <w:rPr>
          <w:rFonts w:hint="eastAsia"/>
        </w:rPr>
        <w:t>　　7.1 全球不同应用混凝土外加剂销量（2021-2032）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全球不同应用混凝土外加剂销量及市场份额（2021-2026）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全球不同应用混凝土外加剂销量预测（2027-2032）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全球不同应用混凝土外加剂收入（2021-2032）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全球不同应用混凝土外加剂收入及市场份额（2021-2026）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全球不同应用混凝土外加剂收入预测（2027-2032）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全球不同应用混凝土外加剂价格走势（2021-2032）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中国不同应用混凝土外加剂销量（2021-2032）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中国不同应用混凝土外加剂销量及市场份额（2021-2026）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中国不同应用混凝土外加剂销量预测（2027-2032）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中国不同应用混凝土外加剂收入（2021-2032）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中国不同应用混凝土外加剂收入及市场份额（2021-2026）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中国不同应用混凝土外加剂收入预测（2027-2032）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混凝土外加剂行业发展趋势</w:t>
      </w:r>
      <w:r>
        <w:rPr>
          <w:rFonts w:hint="eastAsia"/>
        </w:rPr>
        <w:br/>
      </w:r>
      <w:r>
        <w:rPr>
          <w:rFonts w:hint="eastAsia"/>
        </w:rPr>
        <w:t>　　8.2 混凝土外加剂行业主要驱动因素</w:t>
      </w:r>
      <w:r>
        <w:rPr>
          <w:rFonts w:hint="eastAsia"/>
        </w:rPr>
        <w:br/>
      </w:r>
      <w:r>
        <w:rPr>
          <w:rFonts w:hint="eastAsia"/>
        </w:rPr>
        <w:t>　　8.3 混凝土外加剂中国企业SWOT分析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中国混凝土外加剂行业政策环境分析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混凝土外加剂行业产业链简介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混凝土外加剂行业供应链分析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混凝土外加剂主要原料及供应情况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混凝土外加剂行业采购模式</w:t>
      </w:r>
      <w:r>
        <w:rPr>
          <w:rFonts w:hint="eastAsia"/>
        </w:rPr>
        <w:br/>
      </w:r>
      <w:r>
        <w:rPr>
          <w:rFonts w:hint="eastAsia"/>
        </w:rPr>
        <w:t>　　9.3 混凝土外加剂行业生产模式</w:t>
      </w:r>
      <w:r>
        <w:rPr>
          <w:rFonts w:hint="eastAsia"/>
        </w:rPr>
        <w:br/>
      </w:r>
      <w:r>
        <w:rPr>
          <w:rFonts w:hint="eastAsia"/>
        </w:rPr>
        <w:t>　　9.4 混凝土外加剂行业销售模式及销售渠道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按产品类型细分，全球混凝土外加剂市场规模2021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按应用细分，全球混凝土外加剂市场规模（CAGR）2021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混凝土外加剂行业发展主要特点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混凝土外加剂行业发展有利因素分析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混凝土外加剂行业发展不利因素分析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进入混凝土外加剂行业壁垒</w:t>
      </w:r>
      <w:r>
        <w:rPr>
          <w:rFonts w:hint="eastAsia"/>
        </w:rPr>
        <w:br/>
      </w:r>
      <w:r>
        <w:rPr>
          <w:rFonts w:hint="eastAsia"/>
        </w:rPr>
        <w:t>　　表 7： 混凝土外加剂主要企业在国际市场占有率（按销量，2023-2026）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2025年混凝土外加剂主要企业在国际市场排名（按销量）&amp;（千吨）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全球市场主要企业混凝土外加剂销量（2023-2026）&amp;（千吨）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混凝土外加剂主要企业在国际市场占有率（按收入，2023-2026）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2025年混凝土外加剂主要企业在国际市场排名（按收入）&amp;（万元）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全球市场主要企业混凝土外加剂销售收入（2023-2026）&amp;（万元）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全球市场主要企业混凝土外加剂销售价格（2023-2026）&amp;（元/吨）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混凝土外加剂主要企业在中国市场占有率（按销量，2023-2026）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2025年混凝土外加剂主要企业在中国市场排名（按销量）&amp;（千吨）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中国市场主要企业混凝土外加剂销量（2023-2026）&amp;（千吨）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混凝土外加剂主要企业在中国市场占有率（按收入，2023-2026）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2025年混凝土外加剂主要企业在中国市场排名（按收入）&amp;（万元）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中国市场主要企业混凝土外加剂销售收入（2023-2026）&amp;（万元）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全球主要厂商混凝土外加剂总部及产地分布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全球主要厂商成立时间及混凝土外加剂商业化日期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全球主要厂商混凝土外加剂产品类型及应用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2025年全球混凝土外加剂主要厂商市场地位（第一梯队、第二梯队和第三梯队）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全球混凝土外加剂市场投资、并购等现状分析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全球主要地区混凝土外加剂产量增速（CAGR）：（2021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全球主要地区混凝土外加剂产量（2021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全球主要地区混凝土外加剂产量（2021-2026）&amp;（千吨）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全球主要地区混凝土外加剂产量（2027-2032）&amp;（千吨）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全球主要地区混凝土外加剂产量市场份额（2021-2026）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全球主要地区混凝土外加剂产量市场份额（2027-2032）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中国市场混凝土外加剂产量、销量、进出口（2021-2026）&amp;（千吨）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中国市场混凝土外加剂产量、销量、进出口预测（2027-2032）&amp;（千吨）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全球主要地区混凝土外加剂销售收入增速：（2021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全球主要地区混凝土外加剂销售收入（2021-2026）&amp;（万元）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全球主要地区混凝土外加剂销售收入市场份额（2021-2026）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全球主要地区混凝土外加剂收入（2027-2032）&amp;（万元）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全球主要地区混凝土外加剂收入市场份额（2027-2032）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全球主要地区混凝土外加剂销量（千吨）：2021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全球主要地区混凝土外加剂销量（2021-2026）&amp;（千吨）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全球主要地区混凝土外加剂销量市场份额（2021-2026）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全球主要地区混凝土外加剂销量（2027-2032）&amp;（千吨）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全球主要地区混凝土外加剂销量份额（2027-2032）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混凝土外加剂销量（千吨）、收入（万元）、价格（元/吨）及毛利率（2021-2026）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全球不同产品类型混凝土外加剂销量（2021-2026）&amp;（千吨）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全球不同产品类型混凝土外加剂销量市场份额（2021-2026）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全球不同产品类型混凝土外加剂销量预测（2027-2032）&amp;（千吨）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全球市场不同产品类型混凝土外加剂销量市场份额预测（2027-2032）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全球不同产品类型混凝土外加剂收入（2021-2026）&amp;（万元）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全球不同产品类型混凝土外加剂收入市场份额（2021-2026）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全球不同产品类型混凝土外加剂收入预测（2027-2032）&amp;（万元）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全球不同产品类型混凝土外加剂收入市场份额预测（2027-2032）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中国不同产品类型混凝土外加剂销量（2021-2026）&amp;（千吨）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中国不同产品类型混凝土外加剂销量市场份额（2021-2026）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中国不同产品类型混凝土外加剂销量预测（2027-2032）&amp;（千吨）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全球市场不同产品类型混凝土外加剂销量市场份额预测（2027-2032）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中国不同产品类型混凝土外加剂收入（2021-2026）&amp;（万元）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中国不同产品类型混凝土外加剂收入市场份额（2021-2026）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中国不同产品类型混凝土外加剂收入预测（2027-2032）&amp;（万元）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中国不同产品类型混凝土外加剂收入市场份额预测（2027-2032）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全球不同应用混凝土外加剂销量（2021-2026）&amp;（千吨）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全球不同应用混凝土外加剂销量市场份额（2021-2026）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全球不同应用混凝土外加剂销量预测（2027-2032）&amp;（千吨）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全球市场不同应用混凝土外加剂销量市场份额预测（2027-2032）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全球不同应用混凝土外加剂收入（2021-2026）&amp;（万元）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全球不同应用混凝土外加剂收入市场份额（2021-2026）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全球不同应用混凝土外加剂收入预测（2027-2032）&amp;（万元）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全球不同应用混凝土外加剂收入市场份额预测（2027-2032）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中国不同应用混凝土外加剂销量（2021-2026）&amp;（千吨）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中国不同应用混凝土外加剂销量市场份额（2021-2026）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中国不同应用混凝土外加剂销量预测（2027-2032）&amp;（千吨）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中国市场不同应用混凝土外加剂销量市场份额预测（2027-2032）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中国不同应用混凝土外加剂收入（2021-2026）&amp;（万元）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中国不同应用混凝土外加剂收入市场份额（2021-2026）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中国不同应用混凝土外加剂收入预测（2027-2032）&amp;（万元）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中国不同应用混凝土外加剂收入市场份额预测（2027-2032）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混凝土外加剂行业发展趋势</w:t>
      </w:r>
      <w:r>
        <w:rPr>
          <w:rFonts w:hint="eastAsia"/>
        </w:rPr>
        <w:br/>
      </w:r>
      <w:r>
        <w:rPr>
          <w:rFonts w:hint="eastAsia"/>
        </w:rPr>
        <w:t>　　表 156： 混凝土外加剂行业主要驱动因素</w:t>
      </w:r>
      <w:r>
        <w:rPr>
          <w:rFonts w:hint="eastAsia"/>
        </w:rPr>
        <w:br/>
      </w:r>
      <w:r>
        <w:rPr>
          <w:rFonts w:hint="eastAsia"/>
        </w:rPr>
        <w:t>　　表 157： 混凝土外加剂行业供应链分析</w:t>
      </w:r>
      <w:r>
        <w:rPr>
          <w:rFonts w:hint="eastAsia"/>
        </w:rPr>
        <w:br/>
      </w:r>
      <w:r>
        <w:rPr>
          <w:rFonts w:hint="eastAsia"/>
        </w:rPr>
        <w:t>　　表 158： 混凝土外加剂上游原料供应商</w:t>
      </w:r>
      <w:r>
        <w:rPr>
          <w:rFonts w:hint="eastAsia"/>
        </w:rPr>
        <w:br/>
      </w:r>
      <w:r>
        <w:rPr>
          <w:rFonts w:hint="eastAsia"/>
        </w:rPr>
        <w:t>　　表 159： 混凝土外加剂主要地区不同应用客户分析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混凝土外加剂典型经销商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混凝土外加剂产品图片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全球不同产品类型混凝土外加剂销售额2021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全球不同产品类型混凝土外加剂市场份额2025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混凝土减水剂产品图片</w:t>
      </w:r>
      <w:r>
        <w:rPr>
          <w:rFonts w:hint="eastAsia"/>
        </w:rPr>
        <w:br/>
      </w:r>
      <w:r>
        <w:rPr>
          <w:rFonts w:hint="eastAsia"/>
        </w:rPr>
        <w:t>　　图 5： 混凝土膨胀剂产品图片</w:t>
      </w:r>
      <w:r>
        <w:rPr>
          <w:rFonts w:hint="eastAsia"/>
        </w:rPr>
        <w:br/>
      </w:r>
      <w:r>
        <w:rPr>
          <w:rFonts w:hint="eastAsia"/>
        </w:rPr>
        <w:t>　　图 6： 混凝土促进剂产品图片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全球不同应用混凝土外加剂市场份额2025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商业混凝土</w:t>
      </w:r>
      <w:r>
        <w:rPr>
          <w:rFonts w:hint="eastAsia"/>
        </w:rPr>
        <w:br/>
      </w:r>
      <w:r>
        <w:rPr>
          <w:rFonts w:hint="eastAsia"/>
        </w:rPr>
        <w:t>　　图 11： 预制混凝土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2025年全球前五大生产商混凝土外加剂市场份额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2025年全球混凝土外加剂第一梯队、第二梯队和第三梯队厂商及市场份额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全球混凝土外加剂产能、产量、产能利用率及发展趋势（2021-2032）&amp;（千吨）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全球混凝土外加剂产量、需求量及发展趋势（2021-2032）&amp;（千吨）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全球主要地区混凝土外加剂产量市场份额（2021-2032）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中国混凝土外加剂产能、产量、产能利用率及发展趋势（2021-2032）&amp;（千吨）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中国混凝土外加剂产量、市场需求量及发展趋势（2021-2032）&amp;（千吨）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全球混凝土外加剂市场销售额及增长率：（2021-2032）&amp;（万元）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全球市场混凝土外加剂市场规模：2021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全球市场混凝土外加剂价格趋势（2021-2032）&amp;（元/吨）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全球主要地区混凝土外加剂销售收入（2021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全球主要地区混凝土外加剂销售收入市场份额（2021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中东市场混凝土外加剂销量及增长率（2021-2032）&amp;（千吨）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中东市场混凝土外加剂收入及增长率（2021-2032）&amp;（万元）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全球不同产品类型混凝土外加剂价格走势（2021-2032）&amp;（元/吨）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全球不同应用混凝土外加剂价格走势（2021-2032）&amp;（元/吨）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混凝土外加剂中国企业SWOT分析</w:t>
      </w:r>
      <w:r>
        <w:rPr>
          <w:rFonts w:hint="eastAsia"/>
        </w:rPr>
        <w:br/>
      </w:r>
      <w:r>
        <w:rPr>
          <w:rFonts w:hint="eastAsia"/>
        </w:rPr>
        <w:t>　　图 44： 混凝土外加剂产业链</w:t>
      </w:r>
      <w:r>
        <w:rPr>
          <w:rFonts w:hint="eastAsia"/>
        </w:rPr>
        <w:br/>
      </w:r>
      <w:r>
        <w:rPr>
          <w:rFonts w:hint="eastAsia"/>
        </w:rPr>
        <w:t>　　图 45： 混凝土外加剂行业采购模式分析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混凝土外加剂行业生产模式</w:t>
      </w:r>
      <w:r>
        <w:rPr>
          <w:rFonts w:hint="eastAsia"/>
        </w:rPr>
        <w:br/>
      </w:r>
      <w:r>
        <w:rPr>
          <w:rFonts w:hint="eastAsia"/>
        </w:rPr>
        <w:t>　　图 47： 混凝土外加剂行业销售模式分析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c10cb33c48f0" w:history="1">
        <w:r>
          <w:rPr>
            <w:rStyle w:val="Hyperlink"/>
          </w:rPr>
          <w:t>全球与中国混凝土外加剂行业研究分析及前景趋势预测报告（2026-2032年）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ec10cb33c48f0" w:history="1">
        <w:r>
          <w:rPr>
            <w:rStyle w:val="Hyperlink"/>
          </w:rPr>
          <w:t>https://www.20087.com/8/16/HunNingTuWaiJiaJiHangYeQianJing.html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84564b3c49d7" w:history="1">
      <w:r>
        <w:rPr>
          <w:rStyle w:val="Hyperlink"/>
        </w:rPr>
        <w:t>全球与中国混凝土外加剂行业研究分析及前景趋势预测报告（2026-2032年）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nNingTuWaiJiaJiHangYeQianJing.html" TargetMode="External" Id="R699ec10cb33c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nNingTuWaiJiaJiHangYeQianJing.html" TargetMode="External" Id="Rde3684564b3c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2026-01-03T03:06:21Z</dcterms:created>
  <dcterms:modified xsi:type="dcterms:W3CDTF">2026-01-03T04:06:21Z</dcterms:modified>
  <dc:subject>全球与中国混凝土外加剂行业研究分析及前景趋势预测报告（2026-2032年）</dc:subject>
  <dc:title>全球与中国混凝土外加剂行业研究分析及前景趋势预测报告（2026-2032年）</dc:title>
  <cp:keywords>全球与中国混凝土外加剂行业研究分析及前景趋势预测报告（2026-2032年）</cp:keywords>
  <dc:description>全球与中国混凝土外加剂行业研究分析及前景趋势预测报告（2026-2032年）</dc:description>
</cp:coreProperties>
</file>