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2c6d3eb684821" w:history="1">
              <w:r>
                <w:rPr>
                  <w:rStyle w:val="Hyperlink"/>
                </w:rPr>
                <w:t>中国石材市场调研及发展前景分析报告（2023-2029年）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2c6d3eb684821" w:history="1">
              <w:r>
                <w:rPr>
                  <w:rStyle w:val="Hyperlink"/>
                </w:rPr>
                <w:t>中国石材市场调研及发展前景分析报告（2023-2029年）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2c6d3eb684821" w:history="1">
                <w:r>
                  <w:rPr>
                    <w:rStyle w:val="Hyperlink"/>
                  </w:rPr>
                  <w:t>https://www.20087.com/9/16/ShiCaiShiChangQianJing.html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是一种天然建筑材料，在建筑装饰、园林景观等领域有着广泛的应用。近年来，随着消费者对自然美和高品质生活的追求，石材市场呈现出多元化的发展趋势。生产商正致力于提高石材的质量、丰富石材品种，并开发适应不同应用场景的新产品。此外，随着环保要求的提高，石材的开采和加工过程更加注重节能减排。</w:t>
      </w:r>
      <w:r>
        <w:rPr>
          <w:rFonts w:hint="eastAsia"/>
        </w:rPr>
        <w:br/>
      </w:r>
      <w:r>
        <w:rPr>
          <w:rFonts w:hint="eastAsia"/>
        </w:rPr>
        <w:t>　　未来，石材市场的发展将受到以下几个方面的影响：一是随着消费者对高品质生活的需求增加，石材将更注重提高其美观性和耐用性；二是随着技术的进步，石材将更注重采用新型开采技术和加工工艺，提高产品的稳定性和使用寿命；三是随着市场竞争的加剧，石材生产商将更注重提供定制化服务，以满足不同应用场景的需求；四是随着环保法规的趋严，石材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2c6d3eb684821" w:history="1">
        <w:r>
          <w:rPr>
            <w:rStyle w:val="Hyperlink"/>
          </w:rPr>
          <w:t>中国石材市场调研及发展前景分析报告（2023-2029年）</w:t>
        </w:r>
      </w:hyperlink>
      <w:r>
        <w:rPr>
          <w:rFonts w:hint="eastAsia"/>
        </w:rPr>
        <w:t>》内容包括：石材行业发展环境分析、石材市场规模及预测、石材行业重点地区市场规模分析、石材行业供需状况调研、石材市场价格行情趋势分析预测、石材行业进出口状况及前景预测、石材行业技术及发展方向、石材行业重点企业经营情况分析、石材行业SWOT分析及石材行业投资策略，数据来自国家权威机构、石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2022-2023年全球石材市场现状及发展趋势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全球石材市场现状及发展趋势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一、全球石材产业发展阶段</w:t>
      </w:r>
      <w:r>
        <w:rPr>
          <w:rFonts w:hint="eastAsia"/>
        </w:rPr>
        <w:br/>
      </w:r>
      <w:r>
        <w:rPr>
          <w:rFonts w:hint="eastAsia"/>
        </w:rPr>
        <w:t>　　　　二、全球石材产业竞争现状</w:t>
      </w:r>
      <w:r>
        <w:rPr>
          <w:rFonts w:hint="eastAsia"/>
        </w:rPr>
        <w:br/>
      </w:r>
      <w:r>
        <w:rPr>
          <w:rFonts w:hint="eastAsia"/>
        </w:rPr>
        <w:t>　　　　三、全球石材产业投资状况</w:t>
      </w:r>
      <w:r>
        <w:rPr>
          <w:rFonts w:hint="eastAsia"/>
        </w:rPr>
        <w:br/>
      </w:r>
      <w:r>
        <w:rPr>
          <w:rFonts w:hint="eastAsia"/>
        </w:rPr>
        <w:t>　　　　四、全球石材产业市场发展趋势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全球主要国家地区石材产业现状及产业转移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全球石材市场经营模式现状及发展趋势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2022-2023年中国石材产业链发展状况分析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2022-2023年中国石材产业发展分析</w:t>
      </w:r>
      <w:r>
        <w:rPr>
          <w:rFonts w:hint="eastAsia"/>
        </w:rPr>
        <w:br/>
      </w:r>
      <w:r>
        <w:rPr>
          <w:rFonts w:hint="eastAsia"/>
        </w:rPr>
        <w:t>　　第一节 中国石材产业发展现状</w:t>
      </w:r>
      <w:r>
        <w:rPr>
          <w:rFonts w:hint="eastAsia"/>
        </w:rPr>
        <w:br/>
      </w:r>
      <w:r>
        <w:rPr>
          <w:rFonts w:hint="eastAsia"/>
        </w:rPr>
        <w:t>　　第二节 中国石材产业经济运行现状</w:t>
      </w:r>
      <w:r>
        <w:rPr>
          <w:rFonts w:hint="eastAsia"/>
        </w:rPr>
        <w:br/>
      </w:r>
      <w:r>
        <w:rPr>
          <w:rFonts w:hint="eastAsia"/>
        </w:rPr>
        <w:t>　　第三节 中国石材产业存在的问题及发展障碍分析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中国石材产业发展趋势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2018-2023年中国石材市场现状及发展趋势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中国石材市场供给状况</w:t>
      </w:r>
      <w:r>
        <w:rPr>
          <w:rFonts w:hint="eastAsia"/>
        </w:rPr>
        <w:br/>
      </w:r>
      <w:r>
        <w:rPr>
          <w:rFonts w:hint="eastAsia"/>
        </w:rPr>
        <w:t>　　第二节 中国石材市场需求状况</w:t>
      </w:r>
      <w:r>
        <w:rPr>
          <w:rFonts w:hint="eastAsia"/>
        </w:rPr>
        <w:br/>
      </w:r>
      <w:r>
        <w:rPr>
          <w:rFonts w:hint="eastAsia"/>
        </w:rPr>
        <w:t>　　第三节 中国石材市场存在的问题及障碍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中国石材市场发展潜力及发展趋势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2022-2023年中国石材产业基本竞争战略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2022-2023年中国石材产业市场竞争策略分析</w:t>
      </w:r>
      <w:r>
        <w:rPr>
          <w:rFonts w:hint="eastAsia"/>
        </w:rPr>
        <w:br/>
      </w:r>
      <w:r>
        <w:rPr>
          <w:rFonts w:hint="eastAsia"/>
        </w:rPr>
        <w:t>　　第一节 石材产业市场五种竞争动力模式结构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石材产业市场核心竞争力的塑造要素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2022-2023年中国石材产业市场营销策略竞争分析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三、石材企业经营情况分析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2023-2029年中国石材产业市场发展预测</w:t>
      </w:r>
      <w:r>
        <w:rPr>
          <w:rFonts w:hint="eastAsia"/>
        </w:rPr>
        <w:br/>
      </w:r>
      <w:r>
        <w:rPr>
          <w:rFonts w:hint="eastAsia"/>
        </w:rPr>
        <w:t>　　第一节 中国石材产业发展环境预测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中国石材产业发展预测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中国石材市场发展预测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一、2023-2029年中国石材市场需求预测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二、2023-2029年中国石材市场结构预测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三、2023-2029年中国石材市场集中度预测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四、2023-2029年中国石材市场供给预测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五、2023-2029年中国石材市场价格预测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中国石材产业市场投资机会与风险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中国石材产业市场投资优势分析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中国石材产业市场投资劣势分析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中国石材产业市场投资机会分析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中国石材产业市场投资风险分析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中国石材产业竞争战略建议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(中.智.林)中国石材产业竞争策略建议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2c6d3eb684821" w:history="1">
        <w:r>
          <w:rPr>
            <w:rStyle w:val="Hyperlink"/>
          </w:rPr>
          <w:t>中国石材市场调研及发展前景分析报告（2023-2029年）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2c6d3eb684821" w:history="1">
        <w:r>
          <w:rPr>
            <w:rStyle w:val="Hyperlink"/>
          </w:rPr>
          <w:t>https://www.20087.com/9/16/ShiCaiShiChangQianJing.html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4b3a235d646f1" w:history="1">
      <w:r>
        <w:rPr>
          <w:rStyle w:val="Hyperlink"/>
        </w:rPr>
        <w:t>中国石材市场调研及发展前景分析报告（2023-2029年）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iCaiShiChangQianJing.html" TargetMode="External" Id="R5b32c6d3eb68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iCaiShiChangQianJing.html" TargetMode="External" Id="Re224b3a235d6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2023-02-20T05:06:00Z</dcterms:created>
  <dcterms:modified xsi:type="dcterms:W3CDTF">2023-02-20T06:06:00Z</dcterms:modified>
  <dc:subject>中国石材市场调研及发展前景分析报告（2023-2029年）</dc:subject>
  <dc:title>中国石材市场调研及发展前景分析报告（2023-2029年）</dc:title>
  <cp:keywords>中国石材市场调研及发展前景分析报告（2023-2029年）</cp:keywords>
  <dc:description>中国石材市场调研及发展前景分析报告（2023-2029年）</dc:description>
</cp:coreProperties>
</file>