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1fa8e22834c46" w:history="1">
              <w:r>
                <w:rPr>
                  <w:rStyle w:val="Hyperlink"/>
                </w:rPr>
                <w:t>2025年版中国北京房地产行业深度调研及市场前景分析报告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1fa8e22834c46" w:history="1">
              <w:r>
                <w:rPr>
                  <w:rStyle w:val="Hyperlink"/>
                </w:rPr>
                <w:t>2025年版中国北京房地产行业深度调研及市场前景分析报告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1fa8e22834c46" w:history="1">
                <w:r>
                  <w:rPr>
                    <w:rStyle w:val="Hyperlink"/>
                  </w:rPr>
                  <w:t>https://www.20087.com/9/26/BeiJingFangDiChanShiChangDiaoYan.html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房地产市场作为中国乃至亚洲最具影响力的房地产市场之一，长期以来都是国内外投资者关注的焦点。目前，北京房地产市场正经历从高速增长向平稳发展的转变，政府调控政策、人口流动趋势和经济结构调整等因素共同作用，使得市场供需关系更加平衡。同时，随着城市化进程的深化和居民消费升级，高品质住宅、商业地产和城市更新项目成为市场的新亮点。</w:t>
      </w:r>
      <w:r>
        <w:rPr>
          <w:rFonts w:hint="eastAsia"/>
        </w:rPr>
        <w:br/>
      </w:r>
      <w:r>
        <w:rPr>
          <w:rFonts w:hint="eastAsia"/>
        </w:rPr>
        <w:t>　　未来，北京房地产市场将更加注重可持续发展和区域协调发展。一方面，通过优化城市规划和土地使用政策，推动房地产项目向绿色环保、智能高效的方向发展，如绿色建筑、智慧社区和健康住宅，提升居民的生活品质。另一方面，北京房地产市场将与京津冀协同发展紧密结合，促进周边地区的房地产市场发展，形成多层次、多中心的城市发展格局，缓解中心城区的压力。此外，随着数字经济的兴起，房地产行业将与科技融合，如运用大数据、人工智能和区块链技术，提高市场透明度，优化资源配置，提升行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1fa8e22834c46" w:history="1">
        <w:r>
          <w:rPr>
            <w:rStyle w:val="Hyperlink"/>
          </w:rPr>
          <w:t>2025年版中国北京房地产行业深度调研及市场前景分析报告</w:t>
        </w:r>
      </w:hyperlink>
      <w:r>
        <w:rPr>
          <w:rFonts w:hint="eastAsia"/>
        </w:rPr>
        <w:t>》依托权威机构及相关协会的数据资料，全面解析了北京房地产行业现状、市场需求及市场规模，系统梳理了北京房地产产业链结构、价格趋势及各细分市场动态。报告对北京房地产市场前景与发展趋势进行了科学预测，重点分析了品牌竞争格局、市场集中度及主要企业的经营表现。同时，通过SWOT分析揭示了北京房地产行业面临的机遇与风险，为北京房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2020-2025年中国北京房地产行业发展环境分析</w:t>
      </w:r>
      <w:r>
        <w:rPr>
          <w:rFonts w:hint="eastAsia"/>
        </w:rPr>
        <w:br/>
      </w:r>
      <w:r>
        <w:rPr>
          <w:rFonts w:hint="eastAsia"/>
        </w:rPr>
        <w:t>　　3.1 北京房地产行业政治法律环境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北京房地产行业经济环境分析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北京房地产行业社会环境分析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北京房地产产业社会环境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北京房地产行业技术环境分析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北京房地产技术分析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2、中国北京房地产行业新技术研究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北京房地产技术发展水平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1、中国北京房地产行业技术水平所处阶段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2、与国外北京房地产行业的技术差距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2020-2025年全球主要地区北京房地产行业发展状况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中国北京房地产行业发展概述</w:t>
      </w:r>
      <w:r>
        <w:rPr>
          <w:rFonts w:hint="eastAsia"/>
        </w:rPr>
        <w:br/>
      </w:r>
      <w:r>
        <w:rPr>
          <w:rFonts w:hint="eastAsia"/>
        </w:rPr>
        <w:t>　　5.1 中国北京房地产行业发展状况分析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中国北京房地产行业发展阶段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中国北京房地产行业发展总体概况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中国北京房地产行业发展特点分析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2020-2025年北京房地产行业发展现状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2020-2025年中国北京房地产行业市场规模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2020-2025年中国北京房地产行业发展分析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2020-2025年中国北京房地产企业发展分析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2025-2031年中国北京房地产行业面临的困境及对策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中国北京房地产行业面临的困境及对策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1、中国北京房地产行业面临困境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2、中国北京房地产行业对策探讨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中国北京房地产企业发展困境及策略分析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1、中国北京房地产企业面临的困境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2、中国北京房地产企业的对策探讨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国内北京房地产企业的出路分析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中国北京房地产行业市场运行分析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2020-2025年中国北京房地产行业总体规模分析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2020-2025年中国北京房地产行业产销情况分析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中国北京房地产行业工业总产值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中国北京房地产行业工业销售产值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中国北京房地产行业产销率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2020-2025年中国北京房地产行业市场供需分析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中国北京房地产行业供给分析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中国北京房地产行业需求分析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中国北京房地产行业供需平衡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2020-2025年中国北京房地产行业财务指标总体分析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2020-2025年北京住宅市场分析</w:t>
      </w:r>
      <w:r>
        <w:rPr>
          <w:rFonts w:hint="eastAsia"/>
        </w:rPr>
        <w:br/>
      </w:r>
      <w:r>
        <w:rPr>
          <w:rFonts w:hint="eastAsia"/>
        </w:rPr>
        <w:t>　　　　7.1.1 2025年北京住宅市场分析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2020-2025年北京住宅地产建设规模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2020-2025年北京住宅销售规模</w:t>
      </w:r>
      <w:r>
        <w:rPr>
          <w:rFonts w:hint="eastAsia"/>
        </w:rPr>
        <w:br/>
      </w:r>
      <w:r>
        <w:rPr>
          <w:rFonts w:hint="eastAsia"/>
        </w:rPr>
        <w:t>　　7.2 2020-2025年北京二手房市场分析</w:t>
      </w:r>
      <w:r>
        <w:rPr>
          <w:rFonts w:hint="eastAsia"/>
        </w:rPr>
        <w:br/>
      </w:r>
      <w:r>
        <w:rPr>
          <w:rFonts w:hint="eastAsia"/>
        </w:rPr>
        <w:t>　　　　7.2.1 2025年北京二手房市场分析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2020-2025年北京二手房交易规模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2020-2025年北京二手房销售规模</w:t>
      </w:r>
      <w:r>
        <w:rPr>
          <w:rFonts w:hint="eastAsia"/>
        </w:rPr>
        <w:br/>
      </w:r>
      <w:r>
        <w:rPr>
          <w:rFonts w:hint="eastAsia"/>
        </w:rPr>
        <w:t>　　7.3 2020-2025年北京写字楼市场分析</w:t>
      </w:r>
      <w:r>
        <w:rPr>
          <w:rFonts w:hint="eastAsia"/>
        </w:rPr>
        <w:br/>
      </w:r>
      <w:r>
        <w:rPr>
          <w:rFonts w:hint="eastAsia"/>
        </w:rPr>
        <w:t>　　　　7.3.1 2025年北京写字楼市场分析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2020-2025年北京写字楼建设规模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2020-2025年北京写字楼销售规模</w:t>
      </w:r>
      <w:r>
        <w:rPr>
          <w:rFonts w:hint="eastAsia"/>
        </w:rPr>
        <w:br/>
      </w:r>
      <w:r>
        <w:rPr>
          <w:rFonts w:hint="eastAsia"/>
        </w:rPr>
        <w:t>　　7.4 2020-2025年北京商业地产市场分析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2025年北京商业地产市场分析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2020-2025年北京商业地产建设规模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2020-2025年北京商业地产销售规模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中国北京房地产行业上、下游产业链分析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北京房地产行业产业链概述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北京房地产行业产业链</w:t>
      </w:r>
      <w:r>
        <w:rPr>
          <w:rFonts w:hint="eastAsia"/>
        </w:rPr>
        <w:br/>
      </w:r>
      <w:r>
        <w:rPr>
          <w:rFonts w:hint="eastAsia"/>
        </w:rPr>
        <w:t>　　8.2 北京房地产行业主要上游产业发展分析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北京房地产行业主要下游产业发展分析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中国北京房地产行业市场竞争格局分析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中国北京房地产行业竞争格局分析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北京房地产行业区域分布格局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北京房地产行业企业规模格局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北京房地产行业企业性质格局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中国北京房地产行业竞争五力分析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北京房地产行业上游议价能力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北京房地产行业下游议价能力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北京房地产行业新进入者威胁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北京房地产行业替代产品威胁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北京房地产行业现有企业竞争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中国北京房地产行业竞争SWOT分析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北京房地产行业优势分析</w:t>
      </w:r>
      <w:r>
        <w:rPr>
          <w:rFonts w:hint="eastAsia"/>
        </w:rPr>
        <w:br/>
      </w:r>
      <w:r>
        <w:rPr>
          <w:rFonts w:hint="eastAsia"/>
        </w:rPr>
        <w:t>　　　　9.3.2 北京房地产行业劣势分析</w:t>
      </w:r>
      <w:r>
        <w:rPr>
          <w:rFonts w:hint="eastAsia"/>
        </w:rPr>
        <w:br/>
      </w:r>
      <w:r>
        <w:rPr>
          <w:rFonts w:hint="eastAsia"/>
        </w:rPr>
        <w:t>　　　　9.3.3 北京房地产行业机会分析</w:t>
      </w:r>
      <w:r>
        <w:rPr>
          <w:rFonts w:hint="eastAsia"/>
        </w:rPr>
        <w:br/>
      </w:r>
      <w:r>
        <w:rPr>
          <w:rFonts w:hint="eastAsia"/>
        </w:rPr>
        <w:t>　　　　9.3.4 北京房地产行业威胁分析</w:t>
      </w:r>
      <w:r>
        <w:rPr>
          <w:rFonts w:hint="eastAsia"/>
        </w:rPr>
        <w:br/>
      </w:r>
      <w:r>
        <w:rPr>
          <w:rFonts w:hint="eastAsia"/>
        </w:rPr>
        <w:t>　　9.4 中国北京房地产行业投资兼并重组整合分析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中国北京房地产行业重点企业竞争策略分析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中国北京房地产行业领先企业竞争力分析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保利（北京）房地产开发有限公司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北京安联置业发展有限公司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北京奥林匹克置业投资有限公司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北京澳柯玛中嘉房地产开发有限公司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北京北辰实业股份有限公司北辰置地分公司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北京侪新房地产开发有限公司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北京城建投资发展股份有限公司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北京创世愿景房地产开发有限公司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北京大成房地产开发总公司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北京方恒房地产开发有限公司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2025-2031年中国北京房地产行业发展趋势与前景分析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2025-2031年中国北京房地产市场发展前景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2025-2031年北京房地产市场发展潜力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2025-2031年北京房地产市场发展前景展望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2025-2031年北京房地产细分行业发展前景分析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2025-2031年中国北京房地产市场发展趋势预测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2025-2031年北京房地产行业发展趋势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2025-2031年北京房地产市场规模预测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2025-2031年北京房地产行业应用趋势预测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2025-2031年中国北京房地产行业供需预测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2025-2031年中国北京房地产行业供给预测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2025-2031年中国北京房地产行业需求预测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2025-2031年中国北京房地产供需平衡预测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2025-2031年中国北京房地产行业投资前景</w:t>
      </w:r>
      <w:r>
        <w:rPr>
          <w:rFonts w:hint="eastAsia"/>
        </w:rPr>
        <w:br/>
      </w:r>
      <w:r>
        <w:rPr>
          <w:rFonts w:hint="eastAsia"/>
        </w:rPr>
        <w:t>　　12.1 北京房地产行业投资现状分析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北京房地产行业投资规模分析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北京房地产行业投资资金来源构成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北京房地产行业投资项目建设分析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北京房地产行业投资资金用途分析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北京房地产行业投资主体构成分析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北京房地产行业投资特性分析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北京房地产行业进入壁垒分析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北京房地产行业盈利模式分析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北京房地产行业盈利因素分析</w:t>
      </w:r>
      <w:r>
        <w:rPr>
          <w:rFonts w:hint="eastAsia"/>
        </w:rPr>
        <w:br/>
      </w:r>
      <w:r>
        <w:rPr>
          <w:rFonts w:hint="eastAsia"/>
        </w:rPr>
        <w:t>　　12.3 北京房地产行业投资机会分析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北京房地产行业投资风险分析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北京房地产行业投资潜力与建议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北京房地产行业投资潜力分析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北京房地产行业最新投资动态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北京房地产行业投资机会与建议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2025-2031年中国北京房地产企业投资战略与客户策略分析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北京房地产企业发展战略规划背景意义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北京房地产企业战略规划制定依据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北京房地产企业战略规划策略分析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北京房地产中小企业发展战略研究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北京房地产行业特点</w:t>
      </w:r>
      <w:r>
        <w:rPr>
          <w:rFonts w:hint="eastAsia"/>
        </w:rPr>
        <w:br/>
      </w:r>
      <w:r>
        <w:rPr>
          <w:rFonts w:hint="eastAsia"/>
        </w:rPr>
        <w:t>　　图表 北京房地产行业生命周期</w:t>
      </w:r>
      <w:r>
        <w:rPr>
          <w:rFonts w:hint="eastAsia"/>
        </w:rPr>
        <w:br/>
      </w:r>
      <w:r>
        <w:rPr>
          <w:rFonts w:hint="eastAsia"/>
        </w:rPr>
        <w:t>　　图表 北京房地产行业产业链分析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2020-2025年北京房地产行业市场规模分析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2025-2031年北京房地产行业市场规模预测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中国北京房地产行业盈利能力分析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中国北京房地产行业运营能力分析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中国北京房地产行业偿债能力分析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中国北京房地产行业发展能力分析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中国北京房地产行业经营效益分析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2020-2025年北京商品房销售价格变化图</w:t>
      </w:r>
      <w:r>
        <w:rPr>
          <w:rFonts w:hint="eastAsia"/>
        </w:rPr>
        <w:br/>
      </w:r>
      <w:r>
        <w:rPr>
          <w:rFonts w:hint="eastAsia"/>
        </w:rPr>
        <w:t>　　图表 2020-2025年北京房价收入比变化趋势图</w:t>
      </w:r>
      <w:r>
        <w:rPr>
          <w:rFonts w:hint="eastAsia"/>
        </w:rPr>
        <w:br/>
      </w:r>
      <w:r>
        <w:rPr>
          <w:rFonts w:hint="eastAsia"/>
        </w:rPr>
        <w:t>　　图表 2020-2025年北京商品房销售面积变化趋势图</w:t>
      </w:r>
      <w:r>
        <w:rPr>
          <w:rFonts w:hint="eastAsia"/>
        </w:rPr>
        <w:br/>
      </w:r>
      <w:r>
        <w:rPr>
          <w:rFonts w:hint="eastAsia"/>
        </w:rPr>
        <w:t>　　图表 2020-2025年北京商品房销售额变化趋势图</w:t>
      </w:r>
      <w:r>
        <w:rPr>
          <w:rFonts w:hint="eastAsia"/>
        </w:rPr>
        <w:br/>
      </w:r>
      <w:r>
        <w:rPr>
          <w:rFonts w:hint="eastAsia"/>
        </w:rPr>
        <w:t>　　图表 2020-2025年北京住宅成交走势图</w:t>
      </w:r>
      <w:r>
        <w:rPr>
          <w:rFonts w:hint="eastAsia"/>
        </w:rPr>
        <w:br/>
      </w:r>
      <w:r>
        <w:rPr>
          <w:rFonts w:hint="eastAsia"/>
        </w:rPr>
        <w:t>　　图表 2025年北京住宅成交量价走势图</w:t>
      </w:r>
      <w:r>
        <w:rPr>
          <w:rFonts w:hint="eastAsia"/>
        </w:rPr>
        <w:br/>
      </w:r>
      <w:r>
        <w:rPr>
          <w:rFonts w:hint="eastAsia"/>
        </w:rPr>
        <w:t>　　图表 2025年北京房企销售金额TOP10</w:t>
      </w:r>
      <w:r>
        <w:rPr>
          <w:rFonts w:hint="eastAsia"/>
        </w:rPr>
        <w:br/>
      </w:r>
      <w:r>
        <w:rPr>
          <w:rFonts w:hint="eastAsia"/>
        </w:rPr>
        <w:t>　　图表 2025年北京市（备案口径下）住宅供销存面积走势</w:t>
      </w:r>
      <w:r>
        <w:rPr>
          <w:rFonts w:hint="eastAsia"/>
        </w:rPr>
        <w:br/>
      </w:r>
      <w:r>
        <w:rPr>
          <w:rFonts w:hint="eastAsia"/>
        </w:rPr>
        <w:t>　　图表 2025年北京市（备案口径下）住宅供销存区域分布</w:t>
      </w:r>
      <w:r>
        <w:rPr>
          <w:rFonts w:hint="eastAsia"/>
        </w:rPr>
        <w:br/>
      </w:r>
      <w:r>
        <w:rPr>
          <w:rFonts w:hint="eastAsia"/>
        </w:rPr>
        <w:t>　　图表 2025年北京市（备案口径下）住宅供销存量走势</w:t>
      </w:r>
      <w:r>
        <w:rPr>
          <w:rFonts w:hint="eastAsia"/>
        </w:rPr>
        <w:br/>
      </w:r>
      <w:r>
        <w:rPr>
          <w:rFonts w:hint="eastAsia"/>
        </w:rPr>
        <w:t>　　图表 2020-2025年北京市商品住宅销售价格走势</w:t>
      </w:r>
      <w:r>
        <w:rPr>
          <w:rFonts w:hint="eastAsia"/>
        </w:rPr>
        <w:br/>
      </w:r>
      <w:r>
        <w:rPr>
          <w:rFonts w:hint="eastAsia"/>
        </w:rPr>
        <w:t>　　图表 2025年北京市各区域商品住宅价格走势图</w:t>
      </w:r>
      <w:r>
        <w:rPr>
          <w:rFonts w:hint="eastAsia"/>
        </w:rPr>
        <w:br/>
      </w:r>
      <w:r>
        <w:rPr>
          <w:rFonts w:hint="eastAsia"/>
        </w:rPr>
        <w:t>　　图表 2025年北京市商品房项目销售排行榜</w:t>
      </w:r>
      <w:r>
        <w:rPr>
          <w:rFonts w:hint="eastAsia"/>
        </w:rPr>
        <w:br/>
      </w:r>
      <w:r>
        <w:rPr>
          <w:rFonts w:hint="eastAsia"/>
        </w:rPr>
        <w:t>　　图表 2025年北京市商品房项目销售单价排行榜</w:t>
      </w:r>
      <w:r>
        <w:rPr>
          <w:rFonts w:hint="eastAsia"/>
        </w:rPr>
        <w:br/>
      </w:r>
      <w:r>
        <w:rPr>
          <w:rFonts w:hint="eastAsia"/>
        </w:rPr>
        <w:t>　　图表 2025年北京市保障房项目销售排行榜</w:t>
      </w:r>
      <w:r>
        <w:rPr>
          <w:rFonts w:hint="eastAsia"/>
        </w:rPr>
        <w:br/>
      </w:r>
      <w:r>
        <w:rPr>
          <w:rFonts w:hint="eastAsia"/>
        </w:rPr>
        <w:t>　　图表 2025年北京市保障房项目成交金额排行榜</w:t>
      </w:r>
      <w:r>
        <w:rPr>
          <w:rFonts w:hint="eastAsia"/>
        </w:rPr>
        <w:br/>
      </w:r>
      <w:r>
        <w:rPr>
          <w:rFonts w:hint="eastAsia"/>
        </w:rPr>
        <w:t>　　图表 2020-2025年北京房地产重要数据指标比较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2020-2025年中国北京房地产行业销售情况分析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2020-2025年中国北京房地产行业利润情况分析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2020-2025年中国北京房地产行业资产情况分析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2020-2025年中国北京房地产竞争力分析</w:t>
      </w:r>
      <w:r>
        <w:rPr>
          <w:rFonts w:hint="eastAsia"/>
        </w:rPr>
        <w:br/>
      </w:r>
      <w:r>
        <w:rPr>
          <w:rFonts w:hint="eastAsia"/>
        </w:rPr>
        <w:t>　　图表 2025-2031年中国北京房地产市场价格走势预测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2025-2031年中国北京房地产发展前景预测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1fa8e22834c46" w:history="1">
        <w:r>
          <w:rPr>
            <w:rStyle w:val="Hyperlink"/>
          </w:rPr>
          <w:t>2025年版中国北京房地产行业深度调研及市场前景分析报告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1fa8e22834c46" w:history="1">
        <w:r>
          <w:rPr>
            <w:rStyle w:val="Hyperlink"/>
          </w:rPr>
          <w:t>https://www.20087.com/9/26/BeiJingFangDiChanShiChangDiaoYan.html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热点：留电话咨询看房、北京房地产网官网、横琴玺售楼处电话、北京房地产交易平台官网、二手房、北京房地产评估公司排名、深圳金地环湾城最新消息、北京房地产信息网、北京新楼盘现房出售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6ecee955b4499" w:history="1">
      <w:r>
        <w:rPr>
          <w:rStyle w:val="Hyperlink"/>
        </w:rPr>
        <w:t>2025年版中国北京房地产行业深度调研及市场前景分析报告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BeiJingFangDiChanShiChangDiaoYan.html" TargetMode="External" Id="Rcff1fa8e2283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BeiJingFangDiChanShiChangDiaoYan.html" TargetMode="External" Id="R49a6ecee955b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2025-02-12T04:05:00Z</dcterms:created>
  <dcterms:modified xsi:type="dcterms:W3CDTF">2025-02-12T05:05:00Z</dcterms:modified>
  <dc:subject>2025年版中国北京房地产行业深度调研及市场前景分析报告</dc:subject>
  <dc:title>2025年版中国北京房地产行业深度调研及市场前景分析报告</dc:title>
  <cp:keywords>2025年版中国北京房地产行业深度调研及市场前景分析报告</cp:keywords>
  <dc:description>2025年版中国北京房地产行业深度调研及市场前景分析报告</dc:description>
</cp:coreProperties>
</file>