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4313c41344bfb" w:history="1">
              <w:r>
                <w:rPr>
                  <w:rStyle w:val="Hyperlink"/>
                </w:rPr>
                <w:t>中国混凝土预制管行业发展研究与市场前景预测报告（2026-2032年）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4313c41344bfb" w:history="1">
              <w:r>
                <w:rPr>
                  <w:rStyle w:val="Hyperlink"/>
                </w:rPr>
                <w:t>中国混凝土预制管行业发展研究与市场前景预测报告（2026-2032年）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4313c41344bfb" w:history="1">
                <w:r>
                  <w:rPr>
                    <w:rStyle w:val="Hyperlink"/>
                  </w:rPr>
                  <w:t>https://www.20087.com/9/66/HunNingTuYuZhiGuanHangYeQianJingQuShi.html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预制管是市政排水、水利灌溉及电力通信地下管网的主力建材，凭借标准化生产、施工快捷及耐久性好等优势，在城市基础设施建设中占据重要地位。产品涵盖钢筋混凝土管（RCP）、预应力钢筒混凝土管（PCCP）及顶管专用管等类型，普遍采用离心、悬辊或立式振动工艺成型，并通过蒸汽养护加速强度发展。在海绵城市与综合管廊推进背景下，大口径、高抗渗及接口密封性成为技术重点。然而，传统预制管自重大、运输成本高，且在软土地基或地震带易出现接口错位与渗漏问题。</w:t>
      </w:r>
      <w:r>
        <w:rPr>
          <w:rFonts w:hint="eastAsia"/>
        </w:rPr>
        <w:br/>
      </w:r>
      <w:r>
        <w:rPr>
          <w:rFonts w:hint="eastAsia"/>
        </w:rPr>
        <w:t>　　未来，混凝土预制管将向高性能化、智能化与绿色制造方向升级。市场调研网指出，超高性能混凝土（UHPC）与纤维增强技术将大大提升抗裂性与使用寿命；内置RFID芯片或二维码可实现全生命周期追溯与安装校验。在可持续发展驱动下，再生骨料、粉煤灰及矿渣微粉的高比例掺入将降低碳排放。此外，BIM协同设计将推动接口标准化与模块化拼装，适配非开挖顶管与盾构施工。长远而言，混凝土预制管将从传统建材转型为具备结构健康监测、渗漏预警与碳足迹透明的智能地下基础设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24313c41344bfb" w:history="1">
        <w:r>
          <w:rPr>
            <w:rStyle w:val="Hyperlink"/>
          </w:rPr>
          <w:t>中国混凝土预制管行业发展研究与市场前景预测报告（2026-2032年）</w:t>
        </w:r>
      </w:hyperlink>
      <w:r>
        <w:rPr>
          <w:rFonts w:hint="eastAsia"/>
        </w:rPr>
        <w:t>》，2025年混凝土预制管行业市场规模达 亿元，预计2032年市场规模将达 亿元，期间年均复合增长率（CAGR）达 %。报告基于权威数据和调研资料，采用定量与定性相结合的方法，系统分析了混凝土预制管行业的现状和未来趋势。通过对行业的长期跟踪研究，报告提供了清晰的市场分析和趋势预测，帮助投资者更好地理解行业投资价值。同时，结合混凝土预制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混凝土预制管行业概述</w:t>
      </w:r>
      <w:r>
        <w:rPr>
          <w:rFonts w:hint="eastAsia"/>
        </w:rPr>
        <w:br/>
      </w:r>
      <w:r>
        <w:rPr>
          <w:rFonts w:hint="eastAsia"/>
        </w:rPr>
        <w:t>　　第一节 混凝土预制管定义与分类</w:t>
      </w:r>
      <w:r>
        <w:rPr>
          <w:rFonts w:hint="eastAsia"/>
        </w:rPr>
        <w:br/>
      </w:r>
      <w:r>
        <w:rPr>
          <w:rFonts w:hint="eastAsia"/>
        </w:rPr>
        <w:t>　　第二节 混凝土预制管应用领域</w:t>
      </w:r>
      <w:r>
        <w:rPr>
          <w:rFonts w:hint="eastAsia"/>
        </w:rPr>
        <w:br/>
      </w:r>
      <w:r>
        <w:rPr>
          <w:rFonts w:hint="eastAsia"/>
        </w:rPr>
        <w:t>　　第三节 混凝土预制管行业经济指标分析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混凝土预制管产业链及经营模式分析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三、混凝土预制管销售模式及销售渠道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全球混凝土预制管市场发展综述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2020-2025年全球混凝土预制管市场规模与趋势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主要国家与地区混凝土预制管市场分析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2026-2032年全球混凝土预制管行业发展趋势与前景预测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中国混凝土预制管行业市场分析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2025-2026年混凝土预制管产能与投资动态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一、国内混凝土预制管产能及利用情况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二、混凝土预制管产能扩张与投资动态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2026-2032年混凝土预制管行业产量统计与趋势预测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一、2020-2025年混凝土预制管行业产量数据统计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1、2020-2025年混凝土预制管产量及增长趋势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2、2020-2025年混凝土预制管细分产品产量及份额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二、影响混凝土预制管产量的关键因素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三、2026-2032年混凝土预制管产量预测</w:t>
      </w:r>
      <w:r>
        <w:rPr>
          <w:rFonts w:hint="eastAsia"/>
        </w:rPr>
        <w:br/>
      </w:r>
      <w:r>
        <w:rPr>
          <w:rFonts w:hint="eastAsia"/>
        </w:rPr>
        <w:t>　　第三节 2026-2032年混凝土预制管市场需求与销售分析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一、2025-2026年混凝土预制管行业需求现状</w:t>
      </w:r>
      <w:r>
        <w:rPr>
          <w:rFonts w:hint="eastAsia"/>
        </w:rPr>
        <w:br/>
      </w:r>
      <w:r>
        <w:rPr>
          <w:rFonts w:hint="eastAsia"/>
        </w:rPr>
        <w:t>　　　　二、混凝土预制管客户群体与需求特点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三、2020-2025年混凝土预制管行业销售规模分析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四、2026-2032年混凝土预制管市场增长潜力与规模预测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中国混凝土预制管细分市场与下游应用领域分析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混凝土预制管细分市场分析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一、2025-2026年混凝土预制管主要细分产品市场现状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混凝土预制管下游应用与客户群体分析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一、2025-2026年混凝土预制管各应用领域市场现状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2025-2026年混凝土预制管行业技术发展现状及趋势分析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混凝土预制管行业技术发展现状分析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国内外混凝土预制管行业技术差异与原因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混凝土预制管行业技术发展方向、趋势预测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提升混凝土预制管行业技术能力策略建议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混凝土预制管价格机制与竞争策略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一、2020-2025年混凝土预制管市场价格走势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混凝土预制管定价策略与方法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2026-2032年混凝土预制管价格竞争态势与趋势预测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中国混凝土预制管行业重点区域市场研究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2025-2026年重点区域混凝土预制管市场发展概况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二、2020-2025年混凝土预制管市场需求规模情况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三、2026-2032年混凝土预制管行业发展潜力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二、2020-2025年混凝土预制管市场需求规模情况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三、2026-2032年混凝土预制管行业发展潜力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二、2020-2025年混凝土预制管市场需求规模情况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三、2026-2032年混凝土预制管行业发展潜力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二、2020-2025年混凝土预制管市场需求规模情况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三、2026-2032年混凝土预制管行业发展潜力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二、2020-2025年混凝土预制管市场需求规模情况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三、2026-2032年混凝土预制管行业发展潜力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2020-2025年中国混凝土预制管行业进出口情况分析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混凝土预制管行业进口情况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一、2020-2025年混凝土预制管进口规模及增长情况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二、混凝土预制管主要进口来源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混凝土预制管行业出口情况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一、2020-2025年混凝土预制管出口规模及增长情况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二、混凝土预制管主要出口目的地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2020-2025年中国混凝土预制管行业总体发展与财务状况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2020-2025年中国混凝土预制管行业规模情况</w:t>
      </w:r>
      <w:r>
        <w:rPr>
          <w:rFonts w:hint="eastAsia"/>
        </w:rPr>
        <w:br/>
      </w:r>
      <w:r>
        <w:rPr>
          <w:rFonts w:hint="eastAsia"/>
        </w:rPr>
        <w:t>　　　　一、混凝土预制管行业企业数量规模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二、混凝土预制管行业从业人员规模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三、混凝土预制管行业市场敏感性分析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2020-2025年中国混凝土预制管行业财务能力分析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一、混凝土预制管行业盈利能力</w:t>
      </w:r>
      <w:r>
        <w:rPr>
          <w:rFonts w:hint="eastAsia"/>
        </w:rPr>
        <w:br/>
      </w:r>
      <w:r>
        <w:rPr>
          <w:rFonts w:hint="eastAsia"/>
        </w:rPr>
        <w:t>　　　　二、混凝土预制管行业偿债能力</w:t>
      </w:r>
      <w:r>
        <w:rPr>
          <w:rFonts w:hint="eastAsia"/>
        </w:rPr>
        <w:br/>
      </w:r>
      <w:r>
        <w:rPr>
          <w:rFonts w:hint="eastAsia"/>
        </w:rPr>
        <w:t>　　　　三、混凝土预制管行业营运能力</w:t>
      </w:r>
      <w:r>
        <w:rPr>
          <w:rFonts w:hint="eastAsia"/>
        </w:rPr>
        <w:br/>
      </w:r>
      <w:r>
        <w:rPr>
          <w:rFonts w:hint="eastAsia"/>
        </w:rPr>
        <w:t>　　　　四、混凝土预制管行业发展能力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混凝土预制管行业重点企业调研分析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二、企业混凝土预制管业务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二、企业混凝土预制管业务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二、企业混凝土预制管业务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二、企业混凝土预制管业务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二、企业混凝土预制管业务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二、企业混凝土预制管业务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中国混凝土预制管行业竞争格局分析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混凝土预制管行业竞争格局总览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2025-2026年混凝土预制管行业竞争力分析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2020-2025年混凝土预制管行业企业并购活动分析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2025-2026年混凝土预制管行业会展与招投标活动分析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一、混凝土预制管行业会展活动及其市场影响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2026年中国混凝土预制管企业发展企业发展策略与建议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混凝土预制管销售模式与渠道策略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混凝土预制管品牌与市场推广策略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混凝土预制管研发投入与技术创新能力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混凝土预制管合作联盟与资源整合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中国混凝土预制管行业风险与对策</w:t>
      </w:r>
      <w:r>
        <w:rPr>
          <w:rFonts w:hint="eastAsia"/>
        </w:rPr>
        <w:br/>
      </w:r>
      <w:r>
        <w:rPr>
          <w:rFonts w:hint="eastAsia"/>
        </w:rPr>
        <w:t>　　第一节 混凝土预制管行业SWOT分析</w:t>
      </w:r>
      <w:r>
        <w:rPr>
          <w:rFonts w:hint="eastAsia"/>
        </w:rPr>
        <w:br/>
      </w:r>
      <w:r>
        <w:rPr>
          <w:rFonts w:hint="eastAsia"/>
        </w:rPr>
        <w:t>　　　　一、混凝土预制管行业优势</w:t>
      </w:r>
      <w:r>
        <w:rPr>
          <w:rFonts w:hint="eastAsia"/>
        </w:rPr>
        <w:br/>
      </w:r>
      <w:r>
        <w:rPr>
          <w:rFonts w:hint="eastAsia"/>
        </w:rPr>
        <w:t>　　　　二、混凝土预制管行业劣势</w:t>
      </w:r>
      <w:r>
        <w:rPr>
          <w:rFonts w:hint="eastAsia"/>
        </w:rPr>
        <w:br/>
      </w:r>
      <w:r>
        <w:rPr>
          <w:rFonts w:hint="eastAsia"/>
        </w:rPr>
        <w:t>　　　　三、混凝土预制管市场机会</w:t>
      </w:r>
      <w:r>
        <w:rPr>
          <w:rFonts w:hint="eastAsia"/>
        </w:rPr>
        <w:br/>
      </w:r>
      <w:r>
        <w:rPr>
          <w:rFonts w:hint="eastAsia"/>
        </w:rPr>
        <w:t>　　　　四、混凝土预制管市场威胁</w:t>
      </w:r>
      <w:r>
        <w:rPr>
          <w:rFonts w:hint="eastAsia"/>
        </w:rPr>
        <w:br/>
      </w:r>
      <w:r>
        <w:rPr>
          <w:rFonts w:hint="eastAsia"/>
        </w:rPr>
        <w:t>　　第二节 混凝土预制管行业风险及对策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2026-2032年中国混凝土预制管行业前景与发展趋势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2025-2026年混凝土预制管行业发展环境分析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一、混凝土预制管行业主管部门与监管体制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二、混凝土预制管行业主要法律法规及政策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三、混凝土预制管行业标准与质量监管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2026-2032年混凝土预制管行业发展趋势与方向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2026-2032年混凝土预制管行业发展潜力与机遇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混凝土预制管行业研究结论与建议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中^智^林^－混凝土预制管行业发展建议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2020-2025年中国混凝土预制管市场规模及增长情况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2020-2025年中国混凝土预制管行业产量及增长趋势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2026-2032年中国混凝土预制管行业产量预测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2026-2032年中国混凝土预制管行业市场需求预测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**地区混凝土预制管市场规模及增长情况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2020-2025年中国混凝土预制管行业进口量及增速统计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2020-2025年中国混凝土预制管行业出口量及增速统计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混凝土预制管重点企业经营情况分析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2026年混凝土预制管市场前景分析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2026-2032年中国混凝土预制管市场需求预测</w:t>
      </w:r>
      <w:r>
        <w:rPr>
          <w:rFonts w:hint="eastAsia"/>
        </w:rPr>
        <w:br/>
      </w:r>
      <w:r>
        <w:rPr>
          <w:rFonts w:hint="eastAsia"/>
        </w:rPr>
        <w:t>　　图表 2026年混凝土预制管发展趋势预测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4313c41344bfb" w:history="1">
        <w:r>
          <w:rPr>
            <w:rStyle w:val="Hyperlink"/>
          </w:rPr>
          <w:t>中国混凝土预制管行业发展研究与市场前景预测报告（2026-2032年）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4313c41344bfb" w:history="1">
        <w:r>
          <w:rPr>
            <w:rStyle w:val="Hyperlink"/>
          </w:rPr>
          <w:t>https://www.20087.com/9/66/HunNingTuYuZhiGuanHangYeQianJingQuShi.html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热点：混凝土预制管桩厂家、混凝土预制管道、混凝土预制管桩验收规范、混凝土预制管桩多少钱一米、混凝土预制管桩静压施工规范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8bdeaefe9424e" w:history="1">
      <w:r>
        <w:rPr>
          <w:rStyle w:val="Hyperlink"/>
        </w:rPr>
        <w:t>中国混凝土预制管行业发展研究与市场前景预测报告（2026-2032年）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unNingTuYuZhiGuanHangYeQianJingQuShi.html" TargetMode="External" Id="R1f24313c4134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unNingTuYuZhiGuanHangYeQianJingQuShi.html" TargetMode="External" Id="Rc188bdeaefe9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2026-03-20T00:52:15Z</dcterms:created>
  <dcterms:modified xsi:type="dcterms:W3CDTF">2026-03-20T01:52:15Z</dcterms:modified>
  <dc:subject>中国混凝土预制管行业发展研究与市场前景预测报告（2026-2032年）</dc:subject>
  <dc:title>中国混凝土预制管行业发展研究与市场前景预测报告（2026-2032年）</dc:title>
  <cp:keywords>中国混凝土预制管行业发展研究与市场前景预测报告（2026-2032年）</cp:keywords>
  <dc:description>中国混凝土预制管行业发展研究与市场前景预测报告（2026-2032年）</dc:description>
</cp:coreProperties>
</file>